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bookmarkStart w:id="1" w:name="_GoBack"/>
      <w:bookmarkEnd w:id="1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bookmarkEnd w:id="0"/>
    <w:p w14:paraId="6083F3D5" w14:textId="134BE351"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F83CB7">
        <w:t>October 3, 2018</w:t>
      </w:r>
      <w:r>
        <w:t xml:space="preserve"> at </w:t>
      </w:r>
      <w:r w:rsidR="00CD744B">
        <w:t>1</w:t>
      </w:r>
      <w:r w:rsidR="00F83CB7">
        <w:t>1</w:t>
      </w:r>
      <w:r w:rsidR="00CD744B">
        <w:t>:</w:t>
      </w:r>
      <w:r w:rsidR="00F83CB7">
        <w:t>45</w:t>
      </w:r>
      <w:r w:rsidR="00CD744B">
        <w:t xml:space="preserve"> p.m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Debro; </w:t>
      </w:r>
      <w:r>
        <w:t xml:space="preserve">Vice President/President-Elect, </w:t>
      </w:r>
      <w:r w:rsidR="00570C03">
        <w:t>Jeremiah Hodges;</w:t>
      </w:r>
      <w:r>
        <w:t xml:space="preserve"> Treasurer, </w:t>
      </w:r>
      <w:r w:rsidR="00570C03">
        <w:t>Bart Siniard;</w:t>
      </w:r>
      <w:r>
        <w:t xml:space="preserve"> and Secretary, </w:t>
      </w:r>
      <w:r w:rsidR="00570C03">
        <w:t>Rebekah Graham</w:t>
      </w:r>
      <w:r>
        <w:t xml:space="preserve">, presided.  </w:t>
      </w:r>
      <w:r w:rsidR="00592AA7">
        <w:t xml:space="preserve"> </w:t>
      </w:r>
      <w:r w:rsidR="0045398E">
        <w:t>Hal Moody</w:t>
      </w:r>
      <w:r w:rsidR="003D6065">
        <w:t xml:space="preserve"> g</w:t>
      </w:r>
      <w:r>
        <w:t>ave the invocation.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102F0D45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F83CB7">
        <w:t>September 5, 2018</w:t>
      </w:r>
      <w:r w:rsidR="007349F3">
        <w:t xml:space="preserve"> meeting </w:t>
      </w:r>
      <w:r>
        <w:t xml:space="preserve">were </w:t>
      </w:r>
      <w:r w:rsidR="001168DC">
        <w:t xml:space="preserve">unanimously </w:t>
      </w:r>
      <w:r w:rsidR="007349F3">
        <w:t>approved</w:t>
      </w:r>
      <w:r>
        <w:t xml:space="preserve">.  </w:t>
      </w:r>
    </w:p>
    <w:p w14:paraId="64BF1D61" w14:textId="2C8E1CEF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>s presented as follows:</w:t>
      </w:r>
    </w:p>
    <w:p w14:paraId="12D6FCCA" w14:textId="77777777" w:rsidR="00A26685" w:rsidRPr="000634A4" w:rsidRDefault="00A26685" w:rsidP="00FA15EA">
      <w:pPr>
        <w:pStyle w:val="NormalWeb"/>
        <w:jc w:val="center"/>
        <w:rPr>
          <w:b/>
        </w:rPr>
      </w:pPr>
      <w:r w:rsidRPr="000634A4">
        <w:rPr>
          <w:b/>
          <w:u w:val="single"/>
        </w:rPr>
        <w:t>BAR ASSOCIATION</w:t>
      </w:r>
    </w:p>
    <w:p w14:paraId="5CAC9019" w14:textId="615C4E33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45398E">
        <w:t>101,701.63</w:t>
      </w:r>
    </w:p>
    <w:p w14:paraId="6320EA31" w14:textId="2D30E813" w:rsidR="00A26685" w:rsidRPr="002979C1" w:rsidRDefault="00A26685" w:rsidP="00A26685">
      <w:pPr>
        <w:pStyle w:val="NormalWeb"/>
        <w:jc w:val="both"/>
      </w:pPr>
      <w:r w:rsidRPr="002979C1">
        <w:t>            Compass CD:                                                             </w:t>
      </w:r>
      <w:r w:rsidRPr="002979C1">
        <w:tab/>
        <w:t xml:space="preserve">  </w:t>
      </w:r>
      <w:r w:rsidR="00570C03">
        <w:tab/>
      </w:r>
      <w:r w:rsidR="00570C03">
        <w:tab/>
      </w:r>
      <w:r w:rsidRPr="002979C1">
        <w:t>$</w:t>
      </w:r>
      <w:r w:rsidR="0045398E">
        <w:t>25,000.00</w:t>
      </w:r>
    </w:p>
    <w:p w14:paraId="00C55536" w14:textId="4843E9CF" w:rsidR="00A26685" w:rsidRPr="002979C1" w:rsidRDefault="00A26685" w:rsidP="00A26685">
      <w:pPr>
        <w:pStyle w:val="NormalWeb"/>
        <w:ind w:firstLine="720"/>
        <w:jc w:val="both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45398E">
        <w:t>85,177.39</w:t>
      </w:r>
    </w:p>
    <w:p w14:paraId="2D62B250" w14:textId="706D79EC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Ben Boyanton Scholarship Account:          </w:t>
      </w:r>
      <w:r w:rsidRPr="002979C1">
        <w:tab/>
        <w:t xml:space="preserve">    </w:t>
      </w:r>
      <w:r w:rsidR="00570C03">
        <w:tab/>
      </w:r>
      <w:r w:rsidRPr="002979C1">
        <w:t>$</w:t>
      </w:r>
      <w:r w:rsidR="0045398E">
        <w:t>8,643.32</w:t>
      </w:r>
    </w:p>
    <w:p w14:paraId="3E5F7BA8" w14:textId="32EB36C4" w:rsidR="00A26685" w:rsidRPr="002979C1" w:rsidRDefault="00A26685" w:rsidP="00A26685">
      <w:pPr>
        <w:pStyle w:val="NormalWeb"/>
        <w:jc w:val="both"/>
      </w:pPr>
      <w:r w:rsidRPr="002979C1">
        <w:t>            Regions Sarah Jaye Daye Scholarsh</w:t>
      </w:r>
      <w:r w:rsidR="00A90A27" w:rsidRPr="002979C1">
        <w:t xml:space="preserve">ip Account:        </w:t>
      </w:r>
      <w:r w:rsidR="00A90A27" w:rsidRPr="002979C1">
        <w:tab/>
        <w:t xml:space="preserve">  </w:t>
      </w:r>
      <w:r w:rsidR="00570C03">
        <w:tab/>
      </w:r>
      <w:r w:rsidR="00A90A27" w:rsidRPr="002979C1">
        <w:t>$</w:t>
      </w:r>
      <w:r w:rsidR="0045398E">
        <w:t>53,746.95</w:t>
      </w:r>
    </w:p>
    <w:p w14:paraId="7017C424" w14:textId="04A0C391" w:rsidR="00A26685" w:rsidRPr="002979C1" w:rsidRDefault="00A26685" w:rsidP="00A26685">
      <w:pPr>
        <w:pStyle w:val="NormalWeb"/>
        <w:jc w:val="both"/>
      </w:pPr>
      <w:r w:rsidRPr="002979C1">
        <w:t xml:space="preserve">           Regions Sarah Jaye Daye Scholarship CD:                </w:t>
      </w:r>
      <w:r w:rsidRPr="002979C1">
        <w:tab/>
      </w:r>
      <w:r w:rsidRPr="002979C1">
        <w:tab/>
        <w:t xml:space="preserve">  </w:t>
      </w:r>
      <w:r w:rsidR="00570C03">
        <w:tab/>
      </w:r>
      <w:r w:rsidRPr="002979C1">
        <w:t>$</w:t>
      </w:r>
      <w:r w:rsidR="0045398E">
        <w:t>68,256.96</w:t>
      </w:r>
    </w:p>
    <w:p w14:paraId="5ACC9502" w14:textId="07705BAD" w:rsidR="00A26685" w:rsidRPr="000634A4" w:rsidRDefault="00A26685" w:rsidP="000634A4">
      <w:pPr>
        <w:pStyle w:val="NormalWeb"/>
        <w:jc w:val="center"/>
        <w:rPr>
          <w:b/>
        </w:rPr>
      </w:pPr>
      <w:r w:rsidRPr="000634A4">
        <w:rPr>
          <w:b/>
          <w:u w:val="single"/>
        </w:rPr>
        <w:t>LAW FOUNDATION</w:t>
      </w:r>
    </w:p>
    <w:p w14:paraId="64B33A60" w14:textId="267B344B" w:rsidR="00873DD9" w:rsidRPr="00570C03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2979C1">
        <w:t>             Compass Account:                                                     </w:t>
      </w:r>
      <w:r w:rsidRPr="002979C1">
        <w:tab/>
        <w:t xml:space="preserve"> </w:t>
      </w:r>
      <w:r w:rsidR="00570C03">
        <w:tab/>
      </w:r>
      <w:r w:rsidRPr="002979C1">
        <w:t>$</w:t>
      </w:r>
      <w:r w:rsidR="0045398E">
        <w:t>33,545.81</w:t>
      </w:r>
    </w:p>
    <w:p w14:paraId="4AD37261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14:paraId="1E229CD2" w14:textId="7DE19218" w:rsidR="00570C03" w:rsidRPr="00570C03" w:rsidRDefault="00B049E1" w:rsidP="0045398E">
      <w:pPr>
        <w:pStyle w:val="NormalWeb"/>
        <w:jc w:val="both"/>
        <w:rPr>
          <w:rStyle w:val="Strong"/>
          <w:b w:val="0"/>
          <w:bCs w:val="0"/>
        </w:rPr>
      </w:pPr>
      <w:r>
        <w:t>President</w:t>
      </w:r>
      <w:r w:rsidR="00570C03">
        <w:t>, Mark Debro,</w:t>
      </w:r>
      <w:r w:rsidR="00F14AD0">
        <w:t xml:space="preserve"> called upon members to introduce guests</w:t>
      </w:r>
      <w:r w:rsidR="0045398E">
        <w:t xml:space="preserve"> and guests were introduced. </w:t>
      </w:r>
    </w:p>
    <w:p w14:paraId="6F505983" w14:textId="6F21EB01" w:rsidR="00FE4B15" w:rsidRDefault="00FE4B15" w:rsidP="000E1121">
      <w:pPr>
        <w:rPr>
          <w:rStyle w:val="Strong"/>
          <w:u w:val="single"/>
        </w:rPr>
      </w:pPr>
      <w:r w:rsidRPr="00E70C80">
        <w:rPr>
          <w:rStyle w:val="Strong"/>
          <w:u w:val="single"/>
        </w:rPr>
        <w:t>Membership and Professionalism Committee</w:t>
      </w:r>
    </w:p>
    <w:p w14:paraId="034180A0" w14:textId="77777777" w:rsidR="000E1121" w:rsidRPr="000E1121" w:rsidRDefault="000E1121" w:rsidP="000E1121">
      <w:pPr>
        <w:rPr>
          <w:b/>
          <w:bCs/>
          <w:sz w:val="24"/>
          <w:szCs w:val="24"/>
          <w:u w:val="single"/>
        </w:rPr>
      </w:pPr>
    </w:p>
    <w:p w14:paraId="61C9C24C" w14:textId="0E691396" w:rsidR="00570C03" w:rsidRPr="00192D8F" w:rsidRDefault="0045398E" w:rsidP="00192D8F">
      <w:pPr>
        <w:pStyle w:val="NormalWeb"/>
        <w:spacing w:before="0" w:beforeAutospacing="0" w:after="0" w:afterAutospacing="0"/>
        <w:jc w:val="both"/>
        <w:rPr>
          <w:rStyle w:val="Strong"/>
          <w:rFonts w:eastAsia="Times New Roman"/>
          <w:b w:val="0"/>
          <w:bCs w:val="0"/>
        </w:rPr>
      </w:pPr>
      <w:r>
        <w:t>Tim McFalls</w:t>
      </w:r>
      <w:r w:rsidR="00855D31" w:rsidRPr="00E70C80">
        <w:t xml:space="preserve"> proposed </w:t>
      </w:r>
      <w:r>
        <w:t>Preston Huggins</w:t>
      </w:r>
      <w:r w:rsidR="00B95F2E" w:rsidRPr="00E70C80">
        <w:t xml:space="preserve"> for membership</w:t>
      </w:r>
      <w:r>
        <w:t>.</w:t>
      </w:r>
      <w:r>
        <w:rPr>
          <w:rFonts w:eastAsia="Times New Roman"/>
        </w:rPr>
        <w:t xml:space="preserve"> </w:t>
      </w:r>
      <w:r w:rsidR="007173B1">
        <w:t xml:space="preserve">A motion was made to accept </w:t>
      </w:r>
      <w:r>
        <w:t>Mr. Huggins</w:t>
      </w:r>
      <w:r w:rsidR="007173B1">
        <w:t xml:space="preserve"> into membership, seconded, and the vote carried unanimously.</w:t>
      </w:r>
    </w:p>
    <w:p w14:paraId="51ED0BCF" w14:textId="77777777" w:rsidR="000E1121" w:rsidRDefault="000E1121">
      <w:pPr>
        <w:rPr>
          <w:rStyle w:val="Strong"/>
          <w:sz w:val="24"/>
          <w:szCs w:val="24"/>
          <w:u w:val="single"/>
        </w:rPr>
      </w:pPr>
      <w:r>
        <w:rPr>
          <w:rStyle w:val="Strong"/>
          <w:u w:val="single"/>
        </w:rPr>
        <w:br w:type="page"/>
      </w:r>
    </w:p>
    <w:p w14:paraId="50E4F4A6" w14:textId="02F025F6" w:rsidR="007173B1" w:rsidRDefault="00B049E1" w:rsidP="001A3BF5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lastRenderedPageBreak/>
        <w:t>Continuing Legal Education Committee</w:t>
      </w:r>
    </w:p>
    <w:p w14:paraId="020D6BEA" w14:textId="76DD9259" w:rsidR="00192D8F" w:rsidRPr="00192D8F" w:rsidRDefault="000E1121" w:rsidP="001A3BF5">
      <w:pPr>
        <w:pStyle w:val="NormalWeb"/>
        <w:jc w:val="both"/>
        <w:rPr>
          <w:bCs/>
        </w:rPr>
      </w:pPr>
      <w:r>
        <w:rPr>
          <w:rStyle w:val="Strong"/>
          <w:b w:val="0"/>
        </w:rPr>
        <w:t xml:space="preserve">President, </w:t>
      </w:r>
      <w:r w:rsidR="00192D8F">
        <w:rPr>
          <w:rStyle w:val="Strong"/>
          <w:b w:val="0"/>
        </w:rPr>
        <w:t>Mark Debro gave the report. The Navigating Depende</w:t>
      </w:r>
      <w:r>
        <w:rPr>
          <w:rStyle w:val="Strong"/>
          <w:b w:val="0"/>
        </w:rPr>
        <w:t>ncy CLE will be taught by Jerry</w:t>
      </w:r>
      <w:r w:rsidR="00433857">
        <w:rPr>
          <w:rStyle w:val="Strong"/>
          <w:b w:val="0"/>
        </w:rPr>
        <w:t xml:space="preserve"> </w:t>
      </w:r>
      <w:r w:rsidR="00192D8F">
        <w:rPr>
          <w:rStyle w:val="Strong"/>
          <w:b w:val="0"/>
        </w:rPr>
        <w:t xml:space="preserve">Barclay on October 24, 2018 at noon. The DHR Mock Trial scheduled for October 10, 2018 has been cancelled. </w:t>
      </w:r>
    </w:p>
    <w:p w14:paraId="2EDBEF00" w14:textId="77777777" w:rsidR="007173B1" w:rsidRDefault="007173B1" w:rsidP="007173B1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Young Lawyers Committee</w:t>
      </w:r>
    </w:p>
    <w:p w14:paraId="2A61EB7E" w14:textId="3BD0C7EF" w:rsidR="00570C03" w:rsidRPr="00192D8F" w:rsidRDefault="00192D8F" w:rsidP="001A3BF5">
      <w:pPr>
        <w:pStyle w:val="NormalWeb"/>
        <w:jc w:val="both"/>
      </w:pPr>
      <w:r>
        <w:t>Trey Woodfin gave the report. The Young Lawyers are planning an upcoming event. They are asking that all young lawyers sign in at the tables outside</w:t>
      </w:r>
      <w:r w:rsidR="000E1121">
        <w:t xml:space="preserve"> the meeting so they can create a master list of e-mails of young lawyers. 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29DBE77A" w14:textId="3FFFF0A4" w:rsidR="007173B1" w:rsidRDefault="000E1121" w:rsidP="00715463">
      <w:pPr>
        <w:pStyle w:val="NormalWeb"/>
        <w:jc w:val="both"/>
      </w:pPr>
      <w:r w:rsidRPr="00433857">
        <w:t>Nicole S</w:t>
      </w:r>
      <w:r w:rsidR="00433857" w:rsidRPr="00433857">
        <w:t>c</w:t>
      </w:r>
      <w:r w:rsidRPr="00433857">
        <w:t>hroer gave the report. October is pro bono month and a good time to get involved. Top volunteers will be eligible</w:t>
      </w:r>
      <w:r>
        <w:t xml:space="preserve"> for a solo and small firm list serve for free. There are several upcoming clinics – Lawyer for a Day, </w:t>
      </w:r>
      <w:r w:rsidR="00FF731C">
        <w:t>D</w:t>
      </w:r>
      <w:r>
        <w:t xml:space="preserve">omestic, and </w:t>
      </w:r>
      <w:r w:rsidR="00FF731C">
        <w:t>V</w:t>
      </w:r>
      <w:r>
        <w:t xml:space="preserve">eterans. </w:t>
      </w:r>
    </w:p>
    <w:p w14:paraId="59F4A1D6" w14:textId="77777777" w:rsidR="0076708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Announcements</w:t>
      </w:r>
    </w:p>
    <w:p w14:paraId="54B4CECC" w14:textId="1E34FE4F" w:rsidR="000E1121" w:rsidRPr="00767085" w:rsidRDefault="00570C03" w:rsidP="00715463">
      <w:pPr>
        <w:pStyle w:val="NormalWeb"/>
        <w:jc w:val="both"/>
      </w:pPr>
      <w:r>
        <w:t xml:space="preserve"> </w:t>
      </w:r>
      <w:r w:rsidR="000E1121">
        <w:t>WHNT Legal Action Line is Tuesday, October 23, 2018 from 4:00 – 7:00 p.m.</w:t>
      </w:r>
    </w:p>
    <w:p w14:paraId="0439C048" w14:textId="77777777" w:rsidR="00760750" w:rsidRPr="000634A4" w:rsidRDefault="00760750" w:rsidP="00FF731C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70CA4094" w14:textId="58BF9FE3" w:rsidR="00570C03" w:rsidRPr="000634A4" w:rsidRDefault="00570C03" w:rsidP="00760750">
      <w:pPr>
        <w:pStyle w:val="NormalWeb"/>
        <w:jc w:val="both"/>
      </w:pPr>
      <w:r w:rsidRPr="000E1121">
        <w:t>President</w:t>
      </w:r>
      <w:r w:rsidR="000E1121" w:rsidRPr="000E1121">
        <w:t xml:space="preserve"> Elect</w:t>
      </w:r>
      <w:r w:rsidRPr="000E1121">
        <w:t xml:space="preserve">, </w:t>
      </w:r>
      <w:r w:rsidR="000E1121">
        <w:t>Jeremiah Hodges</w:t>
      </w:r>
      <w:r w:rsidRPr="000634A4">
        <w:t>,</w:t>
      </w:r>
      <w:r w:rsidR="00FA15EA" w:rsidRPr="000634A4">
        <w:t xml:space="preserve"> </w:t>
      </w:r>
      <w:r w:rsidR="00B95F2E" w:rsidRPr="000634A4">
        <w:t xml:space="preserve">introduced our speaker, </w:t>
      </w:r>
      <w:r w:rsidR="00F83CB7">
        <w:t>Ralph E. Nelson, Jr</w:t>
      </w:r>
      <w:r w:rsidR="00FA15EA" w:rsidRPr="000634A4">
        <w:t xml:space="preserve">.  </w:t>
      </w:r>
      <w:r w:rsidR="00F83CB7">
        <w:t>Mr. Nelson</w:t>
      </w:r>
      <w:r w:rsidR="00FA15EA" w:rsidRPr="000634A4">
        <w:t xml:space="preserve"> is the </w:t>
      </w:r>
      <w:r w:rsidR="00F83CB7">
        <w:t xml:space="preserve">Managing Partner and CEO of BallCorps, LLC. </w:t>
      </w:r>
    </w:p>
    <w:p w14:paraId="785D4374" w14:textId="51E10AE8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0E1121"/>
    <w:rsid w:val="0010502A"/>
    <w:rsid w:val="001168DC"/>
    <w:rsid w:val="00132644"/>
    <w:rsid w:val="00177612"/>
    <w:rsid w:val="001866D6"/>
    <w:rsid w:val="001927F2"/>
    <w:rsid w:val="00192D8F"/>
    <w:rsid w:val="001A3BF5"/>
    <w:rsid w:val="001C3870"/>
    <w:rsid w:val="001E4CEB"/>
    <w:rsid w:val="002616AB"/>
    <w:rsid w:val="002979C1"/>
    <w:rsid w:val="002B424D"/>
    <w:rsid w:val="002C10FF"/>
    <w:rsid w:val="002C4F0B"/>
    <w:rsid w:val="00333BAB"/>
    <w:rsid w:val="00342F9C"/>
    <w:rsid w:val="003A6F10"/>
    <w:rsid w:val="003B58A6"/>
    <w:rsid w:val="003D6065"/>
    <w:rsid w:val="00433857"/>
    <w:rsid w:val="004418D0"/>
    <w:rsid w:val="0045398E"/>
    <w:rsid w:val="004D5BED"/>
    <w:rsid w:val="00570C03"/>
    <w:rsid w:val="00592AA7"/>
    <w:rsid w:val="005D066C"/>
    <w:rsid w:val="00656BD5"/>
    <w:rsid w:val="0069349D"/>
    <w:rsid w:val="00695E14"/>
    <w:rsid w:val="006C3347"/>
    <w:rsid w:val="00715463"/>
    <w:rsid w:val="007173B1"/>
    <w:rsid w:val="007349F3"/>
    <w:rsid w:val="00760750"/>
    <w:rsid w:val="00767085"/>
    <w:rsid w:val="00782287"/>
    <w:rsid w:val="007849AA"/>
    <w:rsid w:val="00787957"/>
    <w:rsid w:val="007D3C15"/>
    <w:rsid w:val="00855D31"/>
    <w:rsid w:val="00873DD9"/>
    <w:rsid w:val="008750E7"/>
    <w:rsid w:val="00893A05"/>
    <w:rsid w:val="0091512E"/>
    <w:rsid w:val="00974380"/>
    <w:rsid w:val="00A26685"/>
    <w:rsid w:val="00A44DE9"/>
    <w:rsid w:val="00A5111E"/>
    <w:rsid w:val="00A90A27"/>
    <w:rsid w:val="00AC31AB"/>
    <w:rsid w:val="00AE572D"/>
    <w:rsid w:val="00B049E1"/>
    <w:rsid w:val="00B06367"/>
    <w:rsid w:val="00B11F43"/>
    <w:rsid w:val="00B95F2E"/>
    <w:rsid w:val="00BD0F6F"/>
    <w:rsid w:val="00BD57FD"/>
    <w:rsid w:val="00C76E0A"/>
    <w:rsid w:val="00CB3BE3"/>
    <w:rsid w:val="00CD744B"/>
    <w:rsid w:val="00CE3476"/>
    <w:rsid w:val="00CE5035"/>
    <w:rsid w:val="00CF11A4"/>
    <w:rsid w:val="00D12D98"/>
    <w:rsid w:val="00D90436"/>
    <w:rsid w:val="00DC4F2A"/>
    <w:rsid w:val="00DD7056"/>
    <w:rsid w:val="00DE6961"/>
    <w:rsid w:val="00E075E4"/>
    <w:rsid w:val="00E60C6B"/>
    <w:rsid w:val="00E62D93"/>
    <w:rsid w:val="00E70C80"/>
    <w:rsid w:val="00E94522"/>
    <w:rsid w:val="00ED3AB2"/>
    <w:rsid w:val="00EE0875"/>
    <w:rsid w:val="00F14AD0"/>
    <w:rsid w:val="00F27C63"/>
    <w:rsid w:val="00F83CB7"/>
    <w:rsid w:val="00F95C28"/>
    <w:rsid w:val="00FA15EA"/>
    <w:rsid w:val="00FA3501"/>
    <w:rsid w:val="00FB7264"/>
    <w:rsid w:val="00FE4B1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docId w15:val="{592CB34F-83FD-4FD2-A065-59DD4DD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2017-06-07T16:04:00Z</cp:lastPrinted>
  <dcterms:created xsi:type="dcterms:W3CDTF">2018-10-19T14:22:00Z</dcterms:created>
  <dcterms:modified xsi:type="dcterms:W3CDTF">2018-10-19T14:22:00Z</dcterms:modified>
</cp:coreProperties>
</file>