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28899" w14:textId="77777777" w:rsidR="00760750" w:rsidRDefault="00760750" w:rsidP="00760750">
      <w:pPr>
        <w:pStyle w:val="NormalWeb"/>
        <w:jc w:val="center"/>
      </w:pPr>
      <w:bookmarkStart w:id="0" w:name="_Hlk495479008"/>
      <w:r>
        <w:rPr>
          <w:rStyle w:val="Strong"/>
          <w:u w:val="single"/>
        </w:rPr>
        <w:t>HUNTSVILLE-MADISON COUNTY BAR ASSOCIATION</w:t>
      </w:r>
    </w:p>
    <w:p w14:paraId="6AAF4200" w14:textId="77777777" w:rsidR="00760750" w:rsidRDefault="00760750" w:rsidP="00760750">
      <w:pPr>
        <w:pStyle w:val="NormalWeb"/>
        <w:jc w:val="center"/>
      </w:pPr>
      <w:r>
        <w:rPr>
          <w:rStyle w:val="Strong"/>
          <w:u w:val="single"/>
        </w:rPr>
        <w:t>MINUTES OF MEETING</w:t>
      </w:r>
    </w:p>
    <w:p w14:paraId="6083F3D5" w14:textId="2E60334E" w:rsidR="00760750" w:rsidRDefault="00760750" w:rsidP="00760750">
      <w:pPr>
        <w:pStyle w:val="NormalWeb"/>
        <w:jc w:val="both"/>
      </w:pPr>
      <w:bookmarkStart w:id="1" w:name="_GoBack"/>
      <w:bookmarkEnd w:id="0"/>
      <w:bookmarkEnd w:id="1"/>
      <w:r>
        <w:t xml:space="preserve">The monthly meeting of the Huntsville-Madison County Bar Association was held on Wednesday, </w:t>
      </w:r>
      <w:r w:rsidR="0053746A">
        <w:t>April 3, 2019,</w:t>
      </w:r>
      <w:r>
        <w:t xml:space="preserve"> at </w:t>
      </w:r>
      <w:r w:rsidR="00CD744B">
        <w:t>1</w:t>
      </w:r>
      <w:r w:rsidR="004C7AD4">
        <w:t>1</w:t>
      </w:r>
      <w:r w:rsidR="00CD744B">
        <w:t>:</w:t>
      </w:r>
      <w:r w:rsidR="004C7AD4">
        <w:t>45</w:t>
      </w:r>
      <w:r w:rsidR="00CD744B">
        <w:t xml:space="preserve"> </w:t>
      </w:r>
      <w:r w:rsidR="00840E0F">
        <w:t>a</w:t>
      </w:r>
      <w:r w:rsidR="00CD744B">
        <w:t>.m</w:t>
      </w:r>
      <w:r>
        <w:t xml:space="preserve">. </w:t>
      </w:r>
      <w:r w:rsidR="00CE5035">
        <w:t>at the Cooper House</w:t>
      </w:r>
      <w:r>
        <w:t xml:space="preserve">.  President, </w:t>
      </w:r>
      <w:r w:rsidR="00570C03">
        <w:t xml:space="preserve">Mark Debro; </w:t>
      </w:r>
      <w:r>
        <w:t xml:space="preserve">Vice President/President-Elect, </w:t>
      </w:r>
      <w:r w:rsidR="00570C03">
        <w:t>Jeremiah Hodges;</w:t>
      </w:r>
      <w:r>
        <w:t xml:space="preserve"> and Secretary, </w:t>
      </w:r>
      <w:r w:rsidR="00570C03">
        <w:t>Rebekah Graham</w:t>
      </w:r>
      <w:r>
        <w:t>, presided. </w:t>
      </w:r>
      <w:r w:rsidR="00B66B79">
        <w:t>Brian Clark</w:t>
      </w:r>
      <w:r w:rsidR="003D6065">
        <w:t xml:space="preserve"> g</w:t>
      </w:r>
      <w:r>
        <w:t>ave the invocation. </w:t>
      </w:r>
    </w:p>
    <w:p w14:paraId="20973AFF" w14:textId="77777777" w:rsidR="00760750" w:rsidRDefault="00760750" w:rsidP="00760750">
      <w:pPr>
        <w:pStyle w:val="NormalWeb"/>
        <w:jc w:val="center"/>
      </w:pPr>
      <w:r>
        <w:rPr>
          <w:rStyle w:val="Strong"/>
          <w:u w:val="single"/>
        </w:rPr>
        <w:t>MINUTES AND TREASURER’S REPORT</w:t>
      </w:r>
    </w:p>
    <w:p w14:paraId="4A9E0E0E" w14:textId="66F58934" w:rsidR="007173B1" w:rsidRDefault="00760750" w:rsidP="00A26685">
      <w:pPr>
        <w:pStyle w:val="NormalWeb"/>
        <w:jc w:val="both"/>
      </w:pPr>
      <w:r>
        <w:t xml:space="preserve">The minutes </w:t>
      </w:r>
      <w:r w:rsidR="007349F3">
        <w:t xml:space="preserve">from the </w:t>
      </w:r>
      <w:r w:rsidR="00F61A5B">
        <w:t>March 6, 2019</w:t>
      </w:r>
      <w:r w:rsidR="007349F3">
        <w:t xml:space="preserve"> meeting </w:t>
      </w:r>
      <w:r>
        <w:t xml:space="preserve">were </w:t>
      </w:r>
      <w:r w:rsidR="001168DC">
        <w:t xml:space="preserve">unanimously </w:t>
      </w:r>
      <w:r w:rsidR="007349F3">
        <w:t>approved</w:t>
      </w:r>
      <w:r>
        <w:t xml:space="preserve">.  </w:t>
      </w:r>
    </w:p>
    <w:p w14:paraId="19410737" w14:textId="112CDF93" w:rsidR="009F6546" w:rsidRDefault="009F6546" w:rsidP="00A26685">
      <w:pPr>
        <w:pStyle w:val="NormalWeb"/>
        <w:jc w:val="both"/>
      </w:pPr>
      <w:r>
        <w:t>Cindy Seeley announced that attorneys attending the bar meetings need to register in advance so that we can ensure there is enough food for everyone.</w:t>
      </w:r>
    </w:p>
    <w:p w14:paraId="64BF1D61" w14:textId="0A589F4F" w:rsidR="00A26685" w:rsidRDefault="00760750" w:rsidP="00A26685">
      <w:pPr>
        <w:pStyle w:val="NormalWeb"/>
        <w:jc w:val="both"/>
      </w:pPr>
      <w:r>
        <w:t>The</w:t>
      </w:r>
      <w:r w:rsidR="00A26685">
        <w:t xml:space="preserve"> T</w:t>
      </w:r>
      <w:r>
        <w:t xml:space="preserve">reasurer’s report </w:t>
      </w:r>
      <w:r w:rsidR="00A26685">
        <w:t>w</w:t>
      </w:r>
      <w:r w:rsidR="00FA15EA">
        <w:t>a</w:t>
      </w:r>
      <w:r w:rsidR="00A26685">
        <w:t>s presented as follows:</w:t>
      </w:r>
    </w:p>
    <w:p w14:paraId="12D6FCCA" w14:textId="77777777" w:rsidR="00A26685" w:rsidRPr="000634A4" w:rsidRDefault="00A26685" w:rsidP="00FA15EA">
      <w:pPr>
        <w:pStyle w:val="NormalWeb"/>
        <w:jc w:val="center"/>
        <w:rPr>
          <w:b/>
        </w:rPr>
      </w:pPr>
      <w:r w:rsidRPr="000634A4">
        <w:rPr>
          <w:b/>
          <w:u w:val="single"/>
        </w:rPr>
        <w:t>BAR ASSOCIATION</w:t>
      </w:r>
    </w:p>
    <w:p w14:paraId="5CAC9019" w14:textId="193ED0AA" w:rsidR="00A26685" w:rsidRPr="002979C1" w:rsidRDefault="00A26685" w:rsidP="00A26685">
      <w:pPr>
        <w:pStyle w:val="NormalWeb"/>
        <w:jc w:val="both"/>
      </w:pPr>
      <w:r w:rsidRPr="002979C1">
        <w:t xml:space="preserve">            Compass General Account:                                        </w:t>
      </w:r>
      <w:r w:rsidRPr="002979C1">
        <w:tab/>
      </w:r>
      <w:r w:rsidRPr="002979C1">
        <w:tab/>
      </w:r>
      <w:r w:rsidR="00132644" w:rsidRPr="002979C1">
        <w:t xml:space="preserve">  </w:t>
      </w:r>
      <w:r w:rsidR="00570C03">
        <w:tab/>
      </w:r>
      <w:r w:rsidRPr="002979C1">
        <w:t>$</w:t>
      </w:r>
      <w:r w:rsidR="00B66B79">
        <w:t>112,151.05</w:t>
      </w:r>
    </w:p>
    <w:p w14:paraId="00C55536" w14:textId="7A1A6FA8" w:rsidR="00A26685" w:rsidRPr="002979C1" w:rsidRDefault="00A26685" w:rsidP="00A26685">
      <w:pPr>
        <w:pStyle w:val="NormalWeb"/>
        <w:ind w:firstLine="720"/>
        <w:jc w:val="both"/>
      </w:pPr>
      <w:r w:rsidRPr="002979C1">
        <w:t>Compass Money Market:</w:t>
      </w:r>
      <w:r w:rsidRPr="002979C1">
        <w:tab/>
      </w:r>
      <w:r w:rsidRPr="002979C1">
        <w:tab/>
      </w:r>
      <w:r w:rsidRPr="002979C1">
        <w:tab/>
        <w:t xml:space="preserve">        </w:t>
      </w:r>
      <w:r w:rsidRPr="002979C1">
        <w:tab/>
        <w:t xml:space="preserve">  </w:t>
      </w:r>
      <w:r w:rsidRPr="002979C1">
        <w:tab/>
        <w:t xml:space="preserve"> </w:t>
      </w:r>
      <w:r w:rsidR="00570C03">
        <w:tab/>
      </w:r>
      <w:r w:rsidRPr="002979C1">
        <w:t>$</w:t>
      </w:r>
      <w:r w:rsidR="00B66B79">
        <w:t>111,835.85</w:t>
      </w:r>
    </w:p>
    <w:p w14:paraId="2D62B250" w14:textId="79353B68" w:rsidR="00A26685" w:rsidRPr="002979C1" w:rsidRDefault="00A26685" w:rsidP="00A26685">
      <w:pPr>
        <w:pStyle w:val="NormalWeb"/>
        <w:jc w:val="both"/>
      </w:pPr>
      <w:r w:rsidRPr="002979C1">
        <w:t xml:space="preserve">            Compass Ben Boyanton Scholarship Account:          </w:t>
      </w:r>
      <w:r w:rsidRPr="002979C1">
        <w:tab/>
        <w:t xml:space="preserve">    </w:t>
      </w:r>
      <w:r w:rsidR="00570C03">
        <w:tab/>
      </w:r>
      <w:r w:rsidRPr="002979C1">
        <w:t>$</w:t>
      </w:r>
      <w:r w:rsidR="00B66B79">
        <w:t>8,643.74</w:t>
      </w:r>
    </w:p>
    <w:p w14:paraId="3E5F7BA8" w14:textId="57DB92B4" w:rsidR="00A26685" w:rsidRPr="002979C1" w:rsidRDefault="00A26685" w:rsidP="00A26685">
      <w:pPr>
        <w:pStyle w:val="NormalWeb"/>
        <w:jc w:val="both"/>
      </w:pPr>
      <w:r w:rsidRPr="002979C1">
        <w:t>            Regions Sarah Jaye Daye Scholarsh</w:t>
      </w:r>
      <w:r w:rsidR="00A90A27" w:rsidRPr="002979C1">
        <w:t xml:space="preserve">ip Account:        </w:t>
      </w:r>
      <w:r w:rsidR="00A90A27" w:rsidRPr="002979C1">
        <w:tab/>
        <w:t xml:space="preserve">  </w:t>
      </w:r>
      <w:r w:rsidR="00570C03">
        <w:tab/>
      </w:r>
      <w:r w:rsidR="00A90A27" w:rsidRPr="002979C1">
        <w:t>$</w:t>
      </w:r>
      <w:r w:rsidR="00B66B79">
        <w:t>53,754.36</w:t>
      </w:r>
    </w:p>
    <w:p w14:paraId="7017C424" w14:textId="30F1E7EC" w:rsidR="00A26685" w:rsidRPr="002979C1" w:rsidRDefault="00A26685" w:rsidP="00A26685">
      <w:pPr>
        <w:pStyle w:val="NormalWeb"/>
        <w:jc w:val="both"/>
      </w:pPr>
      <w:r w:rsidRPr="002979C1">
        <w:t xml:space="preserve">           Regions Sarah Jaye Daye Scholarship CD:                </w:t>
      </w:r>
      <w:r w:rsidRPr="002979C1">
        <w:tab/>
      </w:r>
      <w:r w:rsidRPr="002979C1">
        <w:tab/>
        <w:t xml:space="preserve">  </w:t>
      </w:r>
      <w:r w:rsidR="00570C03">
        <w:tab/>
      </w:r>
      <w:r w:rsidRPr="002979C1">
        <w:t>$</w:t>
      </w:r>
      <w:r w:rsidR="00B66B79">
        <w:t>68,256.96</w:t>
      </w:r>
    </w:p>
    <w:p w14:paraId="5ACC9502" w14:textId="07705BAD" w:rsidR="00A26685" w:rsidRPr="000634A4" w:rsidRDefault="00A26685" w:rsidP="000634A4">
      <w:pPr>
        <w:pStyle w:val="NormalWeb"/>
        <w:jc w:val="center"/>
        <w:rPr>
          <w:b/>
        </w:rPr>
      </w:pPr>
      <w:r w:rsidRPr="000634A4">
        <w:rPr>
          <w:b/>
          <w:u w:val="single"/>
        </w:rPr>
        <w:t>LAW FOUNDATION</w:t>
      </w:r>
    </w:p>
    <w:p w14:paraId="64B33A60" w14:textId="16C7DC22" w:rsidR="00873DD9" w:rsidRPr="00570C03" w:rsidRDefault="00A26685" w:rsidP="00873DD9">
      <w:pPr>
        <w:pStyle w:val="NormalWeb"/>
        <w:jc w:val="both"/>
        <w:rPr>
          <w:rStyle w:val="Strong"/>
          <w:b w:val="0"/>
          <w:bCs w:val="0"/>
        </w:rPr>
      </w:pPr>
      <w:r w:rsidRPr="002979C1">
        <w:t>             Compass Account:                                                     </w:t>
      </w:r>
      <w:r w:rsidRPr="002979C1">
        <w:tab/>
        <w:t xml:space="preserve"> </w:t>
      </w:r>
      <w:r w:rsidR="00570C03">
        <w:tab/>
      </w:r>
      <w:r w:rsidRPr="002979C1">
        <w:t>$</w:t>
      </w:r>
      <w:r w:rsidR="00B66B79">
        <w:t>41,780.81</w:t>
      </w:r>
    </w:p>
    <w:p w14:paraId="4AD37261" w14:textId="77777777" w:rsidR="00760750" w:rsidRDefault="00760750" w:rsidP="00760750">
      <w:pPr>
        <w:pStyle w:val="NormalWeb"/>
        <w:jc w:val="center"/>
      </w:pPr>
      <w:r>
        <w:rPr>
          <w:rStyle w:val="Strong"/>
          <w:u w:val="single"/>
        </w:rPr>
        <w:t>ANNOUNCEMENTS AND COMMITTEE REPORTS</w:t>
      </w:r>
    </w:p>
    <w:p w14:paraId="2CD7D698" w14:textId="04599AF3" w:rsidR="00B11F43" w:rsidRDefault="00B049E1" w:rsidP="001A3BF5">
      <w:pPr>
        <w:pStyle w:val="NormalWeb"/>
        <w:jc w:val="both"/>
      </w:pPr>
      <w:r>
        <w:t>President</w:t>
      </w:r>
      <w:r w:rsidR="00570C03">
        <w:t>, Mark Debro,</w:t>
      </w:r>
      <w:r w:rsidR="00F14AD0">
        <w:t xml:space="preserve"> called upon members to introduce guests. </w:t>
      </w:r>
      <w:r w:rsidR="00B66B79">
        <w:t xml:space="preserve">Guests were introduced. </w:t>
      </w:r>
      <w:r w:rsidR="00F14AD0">
        <w:t xml:space="preserve"> </w:t>
      </w:r>
    </w:p>
    <w:p w14:paraId="6F505983" w14:textId="7FB82189" w:rsidR="00FE4B15" w:rsidRPr="00E70C80" w:rsidRDefault="00FE4B15" w:rsidP="00FE4B15">
      <w:pPr>
        <w:pStyle w:val="NormalWeb"/>
        <w:jc w:val="both"/>
      </w:pPr>
      <w:r w:rsidRPr="00E70C80">
        <w:rPr>
          <w:rStyle w:val="Strong"/>
          <w:u w:val="single"/>
        </w:rPr>
        <w:t>Membership Committee</w:t>
      </w:r>
    </w:p>
    <w:p w14:paraId="1D0B7C3F" w14:textId="7C9A1359" w:rsidR="00570C03" w:rsidRDefault="00B66B79" w:rsidP="00B66B79">
      <w:pPr>
        <w:pStyle w:val="NormalWeb"/>
        <w:spacing w:before="0" w:beforeAutospacing="0" w:after="0" w:afterAutospacing="0"/>
        <w:jc w:val="both"/>
      </w:pPr>
      <w:r w:rsidRPr="00B66B79">
        <w:t xml:space="preserve">Tim </w:t>
      </w:r>
      <w:proofErr w:type="spellStart"/>
      <w:r w:rsidRPr="00B66B79">
        <w:t>McFalls</w:t>
      </w:r>
      <w:proofErr w:type="spellEnd"/>
      <w:r w:rsidR="00855D31" w:rsidRPr="00B66B79">
        <w:t xml:space="preserve"> proposed </w:t>
      </w:r>
      <w:r w:rsidR="00B95F2E" w:rsidRPr="00B66B79">
        <w:t>the following for membership:</w:t>
      </w:r>
    </w:p>
    <w:p w14:paraId="3DE52A94" w14:textId="1B9F4350" w:rsidR="00B66B79" w:rsidRDefault="00B66B79" w:rsidP="00B66B79">
      <w:pPr>
        <w:pStyle w:val="NormalWeb"/>
        <w:spacing w:before="0" w:beforeAutospacing="0" w:after="0" w:afterAutospacing="0"/>
        <w:jc w:val="both"/>
      </w:pPr>
    </w:p>
    <w:p w14:paraId="47E61BD8" w14:textId="3207070A" w:rsidR="00B66B79" w:rsidRDefault="00B66B79" w:rsidP="00B66B79">
      <w:pPr>
        <w:pStyle w:val="NormalWeb"/>
        <w:spacing w:before="0" w:beforeAutospacing="0" w:after="0" w:afterAutospacing="0"/>
        <w:jc w:val="both"/>
      </w:pPr>
      <w:r>
        <w:tab/>
        <w:t xml:space="preserve">Logan David Lee </w:t>
      </w:r>
      <w:proofErr w:type="spellStart"/>
      <w:r>
        <w:t>Manthey</w:t>
      </w:r>
      <w:proofErr w:type="spellEnd"/>
    </w:p>
    <w:p w14:paraId="52A5C9A6" w14:textId="2A08EC7C" w:rsidR="00B66B79" w:rsidRDefault="00B66B79" w:rsidP="00B66B79">
      <w:pPr>
        <w:pStyle w:val="NormalWeb"/>
        <w:spacing w:before="0" w:beforeAutospacing="0" w:after="0" w:afterAutospacing="0"/>
        <w:jc w:val="both"/>
      </w:pPr>
      <w:r>
        <w:tab/>
        <w:t>William Barnwell Heyward III</w:t>
      </w:r>
    </w:p>
    <w:p w14:paraId="370812AF" w14:textId="2C96A371" w:rsidR="00B66B79" w:rsidRPr="00B66B79" w:rsidRDefault="00B66B79" w:rsidP="00B66B79">
      <w:pPr>
        <w:pStyle w:val="NormalWeb"/>
        <w:spacing w:before="0" w:beforeAutospacing="0" w:after="0" w:afterAutospacing="0"/>
        <w:jc w:val="both"/>
        <w:rPr>
          <w:rStyle w:val="Strong"/>
          <w:b w:val="0"/>
          <w:bCs w:val="0"/>
        </w:rPr>
      </w:pPr>
      <w:r>
        <w:tab/>
        <w:t>Carl Robert Weimer</w:t>
      </w:r>
    </w:p>
    <w:p w14:paraId="6DC8ABCA" w14:textId="77777777" w:rsidR="00B66B79" w:rsidRDefault="00B66B79" w:rsidP="00B66B79">
      <w:pPr>
        <w:pStyle w:val="NormalWeb"/>
        <w:spacing w:before="0" w:beforeAutospacing="0" w:after="0" w:afterAutospacing="0"/>
        <w:jc w:val="both"/>
      </w:pPr>
    </w:p>
    <w:p w14:paraId="2A8809E1" w14:textId="46736137" w:rsidR="00B66B79" w:rsidRDefault="00B66B79" w:rsidP="00B66B79">
      <w:pPr>
        <w:pStyle w:val="NormalWeb"/>
        <w:spacing w:before="0" w:beforeAutospacing="0" w:after="0" w:afterAutospacing="0"/>
        <w:jc w:val="both"/>
        <w:rPr>
          <w:rFonts w:eastAsia="Times New Roman"/>
        </w:rPr>
      </w:pPr>
      <w:r>
        <w:lastRenderedPageBreak/>
        <w:t>A motion was made to accept them into membership, seconded, and the vote carried unanimously.</w:t>
      </w:r>
    </w:p>
    <w:p w14:paraId="0B7675B3" w14:textId="274BF35E" w:rsidR="007849AA" w:rsidRDefault="00B049E1" w:rsidP="001A3BF5">
      <w:pPr>
        <w:pStyle w:val="NormalWeb"/>
        <w:jc w:val="both"/>
        <w:rPr>
          <w:rStyle w:val="Strong"/>
          <w:u w:val="single"/>
        </w:rPr>
      </w:pPr>
      <w:r>
        <w:rPr>
          <w:rStyle w:val="Strong"/>
          <w:u w:val="single"/>
        </w:rPr>
        <w:t>Continuing Legal Education Committee</w:t>
      </w:r>
    </w:p>
    <w:p w14:paraId="50E4F4A6" w14:textId="33EA4504" w:rsidR="007173B1" w:rsidRPr="004A5F05" w:rsidRDefault="004A5F05" w:rsidP="001A3BF5">
      <w:pPr>
        <w:pStyle w:val="NormalWeb"/>
        <w:jc w:val="both"/>
        <w:rPr>
          <w:bCs/>
        </w:rPr>
      </w:pPr>
      <w:r>
        <w:rPr>
          <w:bCs/>
        </w:rPr>
        <w:t xml:space="preserve">There was a reminder regarding the April Lunch and Learn coming up on April 10 at the HMCBA Office. It will a CLE on ERISA given by Clay Williams. </w:t>
      </w:r>
    </w:p>
    <w:p w14:paraId="163E4BFA" w14:textId="1E4A7B1E" w:rsidR="001A3BF5" w:rsidRPr="00342F9C" w:rsidRDefault="001A3BF5" w:rsidP="001A3BF5">
      <w:pPr>
        <w:pStyle w:val="NormalWeb"/>
        <w:jc w:val="both"/>
        <w:rPr>
          <w:b/>
          <w:u w:val="single"/>
        </w:rPr>
      </w:pPr>
      <w:r w:rsidRPr="00342F9C">
        <w:rPr>
          <w:b/>
          <w:u w:val="single"/>
        </w:rPr>
        <w:t>Madison County Volunteer Lawyers Program</w:t>
      </w:r>
    </w:p>
    <w:p w14:paraId="46873FB8" w14:textId="3FEF5341" w:rsidR="00B66B79" w:rsidRPr="004A5F05" w:rsidRDefault="004A5F05" w:rsidP="00715463">
      <w:pPr>
        <w:pStyle w:val="NormalWeb"/>
        <w:jc w:val="both"/>
      </w:pPr>
      <w:r>
        <w:t>The report was given by Nicole Schroer. April is National Volunteer Month and a good time to get involved with Volunteer Lawyers Program</w:t>
      </w:r>
      <w:r w:rsidR="009F6546">
        <w:t>. There are many opportunities</w:t>
      </w:r>
      <w:r>
        <w:t>. There is a VA Clinic</w:t>
      </w:r>
      <w:r w:rsidR="009F6546">
        <w:t xml:space="preserve"> next Thursday. Anyone interested in getting involved with the Volunteer Lawyers Program should get in touch with Nicole Schroer.</w:t>
      </w:r>
    </w:p>
    <w:p w14:paraId="0275B10B" w14:textId="7697B156" w:rsidR="004A5F05" w:rsidRDefault="00767085" w:rsidP="00715463">
      <w:pPr>
        <w:pStyle w:val="NormalWeb"/>
        <w:jc w:val="both"/>
        <w:rPr>
          <w:b/>
          <w:u w:val="single"/>
        </w:rPr>
      </w:pPr>
      <w:r w:rsidRPr="00767085">
        <w:rPr>
          <w:b/>
          <w:u w:val="single"/>
        </w:rPr>
        <w:t>Announcements</w:t>
      </w:r>
    </w:p>
    <w:p w14:paraId="72F91D57" w14:textId="1D9FC891" w:rsidR="009F6546" w:rsidRDefault="009F6546" w:rsidP="00715463">
      <w:pPr>
        <w:pStyle w:val="NormalWeb"/>
        <w:jc w:val="both"/>
      </w:pPr>
      <w:r>
        <w:t xml:space="preserve">Law Day celebration will be May 2 at the AC Marriott. Please pay attention to your e-mails because there will be a registration. </w:t>
      </w:r>
    </w:p>
    <w:p w14:paraId="347B274E" w14:textId="741AD82C" w:rsidR="004A5F05" w:rsidRPr="004A5F05" w:rsidRDefault="004A5F05" w:rsidP="00715463">
      <w:pPr>
        <w:pStyle w:val="NormalWeb"/>
        <w:jc w:val="both"/>
      </w:pPr>
      <w:r>
        <w:t xml:space="preserve">Clay Martin reported regarding the </w:t>
      </w:r>
      <w:r w:rsidR="009F6546">
        <w:t xml:space="preserve">Annual </w:t>
      </w:r>
      <w:r>
        <w:t xml:space="preserve">Legal </w:t>
      </w:r>
      <w:r w:rsidR="009F6546">
        <w:t>F</w:t>
      </w:r>
      <w:r>
        <w:t xml:space="preserve">ood Frenzy. </w:t>
      </w:r>
      <w:r w:rsidR="009F6546">
        <w:t>Attorneys and firms can sign up to participate on the website</w:t>
      </w:r>
      <w:r w:rsidR="00336B9A">
        <w:t xml:space="preserve"> (www.allegalfoodfrenzy.org)</w:t>
      </w:r>
      <w:r w:rsidR="009F6546">
        <w:t xml:space="preserve"> before May 3.</w:t>
      </w:r>
      <w:r w:rsidR="00336B9A">
        <w:t xml:space="preserve"> </w:t>
      </w:r>
      <w:r>
        <w:t>He introduced Laura Lester, the Executive Director of the Alabama Food Bank</w:t>
      </w:r>
      <w:r w:rsidR="009F6546">
        <w:t xml:space="preserve"> Association, </w:t>
      </w:r>
      <w:r w:rsidR="00336B9A">
        <w:t xml:space="preserve">and </w:t>
      </w:r>
      <w:r w:rsidR="009F6546">
        <w:t>Sh</w:t>
      </w:r>
      <w:r w:rsidR="00336B9A">
        <w:t>irley</w:t>
      </w:r>
      <w:r w:rsidR="009F6546">
        <w:t xml:space="preserve"> Scofield</w:t>
      </w:r>
      <w:r w:rsidR="00336B9A">
        <w:t>, the Executive Director of the Food Bank of North Alabama</w:t>
      </w:r>
      <w:r>
        <w:t>.</w:t>
      </w:r>
      <w:r w:rsidR="00336B9A">
        <w:t xml:space="preserve"> Laura Lester spoke regarding the need for food and the competition. </w:t>
      </w:r>
    </w:p>
    <w:p w14:paraId="4ED42997" w14:textId="7BE3780A" w:rsidR="004A5F05" w:rsidRDefault="00336B9A" w:rsidP="00715463">
      <w:pPr>
        <w:pStyle w:val="NormalWeb"/>
        <w:jc w:val="both"/>
      </w:pPr>
      <w:r>
        <w:t xml:space="preserve">Oakwood University has the 2019 Mock Trial on </w:t>
      </w:r>
      <w:r w:rsidR="00BC786D">
        <w:t xml:space="preserve">Friday, </w:t>
      </w:r>
      <w:r>
        <w:t>April 19</w:t>
      </w:r>
      <w:r w:rsidR="00BC786D">
        <w:t>, at 11:00</w:t>
      </w:r>
      <w:r w:rsidR="00AF0427">
        <w:t xml:space="preserve"> in Moran Hall Auditorium</w:t>
      </w:r>
      <w:r>
        <w:t xml:space="preserve">. </w:t>
      </w:r>
    </w:p>
    <w:p w14:paraId="0C05A9A5" w14:textId="6F5951D4" w:rsidR="00336B9A" w:rsidRDefault="00336B9A" w:rsidP="00715463">
      <w:pPr>
        <w:pStyle w:val="NormalWeb"/>
        <w:jc w:val="both"/>
      </w:pPr>
      <w:r>
        <w:t>The Minority Pre</w:t>
      </w:r>
      <w:r w:rsidR="00AF0427">
        <w:t>-L</w:t>
      </w:r>
      <w:r>
        <w:t xml:space="preserve">aw Conference at Alabama A&amp;M University is on </w:t>
      </w:r>
      <w:r w:rsidR="00BC786D">
        <w:t xml:space="preserve">Thursday, </w:t>
      </w:r>
      <w:r>
        <w:t>April 18.</w:t>
      </w:r>
    </w:p>
    <w:p w14:paraId="7844A8C3" w14:textId="1F649D8E" w:rsidR="00336B9A" w:rsidRPr="00336B9A" w:rsidRDefault="00336B9A" w:rsidP="00715463">
      <w:pPr>
        <w:pStyle w:val="NormalWeb"/>
        <w:jc w:val="both"/>
      </w:pPr>
      <w:r>
        <w:t xml:space="preserve">The Bicentennial Celebration of the Alabama Constitution </w:t>
      </w:r>
      <w:r w:rsidR="00A92B38">
        <w:t xml:space="preserve">Cocktail Party will be </w:t>
      </w:r>
      <w:r>
        <w:t xml:space="preserve">on </w:t>
      </w:r>
      <w:r w:rsidR="00BC786D">
        <w:t xml:space="preserve">Thursday, </w:t>
      </w:r>
      <w:r>
        <w:t xml:space="preserve">June 27 </w:t>
      </w:r>
      <w:r w:rsidR="00BC786D">
        <w:t>from 6:00 p.m. until 8:00 p.m.</w:t>
      </w:r>
      <w:r>
        <w:t xml:space="preserve"> </w:t>
      </w:r>
      <w:r w:rsidR="00A92B38">
        <w:t>at the Museum of Art.</w:t>
      </w:r>
    </w:p>
    <w:p w14:paraId="0439C048" w14:textId="79095428" w:rsidR="00760750" w:rsidRPr="000634A4" w:rsidRDefault="00760750" w:rsidP="00336B9A">
      <w:pPr>
        <w:pStyle w:val="NormalWeb"/>
        <w:jc w:val="center"/>
      </w:pPr>
      <w:r w:rsidRPr="000634A4">
        <w:rPr>
          <w:rStyle w:val="Strong"/>
          <w:u w:val="single"/>
        </w:rPr>
        <w:t>PROGRAM</w:t>
      </w:r>
    </w:p>
    <w:p w14:paraId="36924460" w14:textId="5C0A7D08" w:rsidR="00DE6961" w:rsidRPr="000634A4" w:rsidRDefault="00570C03" w:rsidP="00760750">
      <w:pPr>
        <w:pStyle w:val="NormalWeb"/>
        <w:jc w:val="both"/>
      </w:pPr>
      <w:r w:rsidRPr="00B66B79">
        <w:t>President</w:t>
      </w:r>
      <w:r w:rsidR="00B66B79" w:rsidRPr="00B66B79">
        <w:t>-Elect</w:t>
      </w:r>
      <w:r w:rsidRPr="00B66B79">
        <w:t xml:space="preserve">, </w:t>
      </w:r>
      <w:r w:rsidR="00B66B79" w:rsidRPr="00B66B79">
        <w:t>Jeremiah Hodges</w:t>
      </w:r>
      <w:r w:rsidRPr="000634A4">
        <w:t>,</w:t>
      </w:r>
      <w:r w:rsidR="00FA15EA" w:rsidRPr="000634A4">
        <w:t xml:space="preserve"> </w:t>
      </w:r>
      <w:r w:rsidR="00B95F2E" w:rsidRPr="000634A4">
        <w:t xml:space="preserve">introduced our speaker, </w:t>
      </w:r>
      <w:r w:rsidR="0053746A">
        <w:t xml:space="preserve">Mary Turner, from the Turner Law Group, who spoke on Mental Health and Addition Issues. </w:t>
      </w:r>
    </w:p>
    <w:p w14:paraId="757BD314" w14:textId="77777777" w:rsidR="00B66B79" w:rsidRDefault="00B66B79" w:rsidP="00570C03">
      <w:pPr>
        <w:pStyle w:val="NormalWeb"/>
        <w:spacing w:before="0" w:beforeAutospacing="0" w:after="0" w:afterAutospacing="0"/>
        <w:jc w:val="both"/>
        <w:rPr>
          <w:b/>
        </w:rPr>
      </w:pPr>
    </w:p>
    <w:p w14:paraId="785D4374" w14:textId="1D703A5D" w:rsidR="00570C03" w:rsidRPr="000634A4" w:rsidRDefault="00570C03" w:rsidP="00570C03">
      <w:pPr>
        <w:pStyle w:val="NormalWeb"/>
        <w:spacing w:before="0" w:beforeAutospacing="0" w:after="0" w:afterAutospacing="0"/>
        <w:jc w:val="both"/>
      </w:pPr>
      <w:r w:rsidRPr="000634A4">
        <w:rPr>
          <w:b/>
        </w:rPr>
        <w:t>THERE BEING NO FURTHER BUSINESS, THE MEETING WAS ADJOURNED</w:t>
      </w:r>
      <w:r w:rsidR="000634A4">
        <w:t>.</w:t>
      </w:r>
    </w:p>
    <w:p w14:paraId="5179EA0A" w14:textId="77777777" w:rsidR="00570C03" w:rsidRPr="000634A4" w:rsidRDefault="00570C03" w:rsidP="00570C03">
      <w:pPr>
        <w:pStyle w:val="NormalWeb"/>
        <w:spacing w:before="0" w:beforeAutospacing="0" w:after="0" w:afterAutospacing="0"/>
        <w:jc w:val="both"/>
      </w:pPr>
    </w:p>
    <w:p w14:paraId="10C6C53B" w14:textId="4D14741F" w:rsidR="00760750" w:rsidRPr="000634A4" w:rsidRDefault="00570C03" w:rsidP="00570C03">
      <w:pPr>
        <w:pStyle w:val="NormalWeb"/>
        <w:spacing w:before="0" w:beforeAutospacing="0" w:after="0" w:afterAutospacing="0"/>
        <w:jc w:val="both"/>
      </w:pPr>
      <w:r w:rsidRPr="000634A4">
        <w:t>Rebekah Graham</w:t>
      </w:r>
      <w:r w:rsidR="00760750" w:rsidRPr="000634A4">
        <w:t xml:space="preserve">                                         </w:t>
      </w:r>
      <w:r w:rsidRPr="000634A4">
        <w:tab/>
      </w:r>
    </w:p>
    <w:p w14:paraId="34893204" w14:textId="24B7B815" w:rsidR="00782287" w:rsidRDefault="00760750" w:rsidP="00570C03">
      <w:pPr>
        <w:pStyle w:val="NormalWeb"/>
        <w:spacing w:before="0" w:beforeAutospacing="0" w:after="0" w:afterAutospacing="0"/>
        <w:jc w:val="both"/>
      </w:pPr>
      <w:r w:rsidRPr="000634A4">
        <w:t>Secretary</w:t>
      </w:r>
      <w:r>
        <w:t>                                            </w:t>
      </w:r>
      <w:r w:rsidR="00342F9C">
        <w:t xml:space="preserve">     </w:t>
      </w:r>
      <w:r w:rsidR="00570C03">
        <w:tab/>
      </w:r>
    </w:p>
    <w:sectPr w:rsidR="00782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750"/>
    <w:rsid w:val="00024F1B"/>
    <w:rsid w:val="0006321E"/>
    <w:rsid w:val="000634A4"/>
    <w:rsid w:val="000635E4"/>
    <w:rsid w:val="0010502A"/>
    <w:rsid w:val="001168DC"/>
    <w:rsid w:val="00132644"/>
    <w:rsid w:val="00177612"/>
    <w:rsid w:val="001866D6"/>
    <w:rsid w:val="001927F2"/>
    <w:rsid w:val="001A3BF5"/>
    <w:rsid w:val="001C3870"/>
    <w:rsid w:val="001E4CEB"/>
    <w:rsid w:val="002616AB"/>
    <w:rsid w:val="002979C1"/>
    <w:rsid w:val="002B424D"/>
    <w:rsid w:val="002C4F0B"/>
    <w:rsid w:val="00333BAB"/>
    <w:rsid w:val="00336B9A"/>
    <w:rsid w:val="00342F9C"/>
    <w:rsid w:val="003A6F10"/>
    <w:rsid w:val="003B58A6"/>
    <w:rsid w:val="003D6065"/>
    <w:rsid w:val="004418D0"/>
    <w:rsid w:val="004A5F05"/>
    <w:rsid w:val="004C7AD4"/>
    <w:rsid w:val="004D5BED"/>
    <w:rsid w:val="0053746A"/>
    <w:rsid w:val="00570C03"/>
    <w:rsid w:val="00592AA7"/>
    <w:rsid w:val="005D066C"/>
    <w:rsid w:val="00656BD5"/>
    <w:rsid w:val="0069349D"/>
    <w:rsid w:val="00715463"/>
    <w:rsid w:val="007173B1"/>
    <w:rsid w:val="007349F3"/>
    <w:rsid w:val="00760750"/>
    <w:rsid w:val="00767085"/>
    <w:rsid w:val="00782287"/>
    <w:rsid w:val="007849AA"/>
    <w:rsid w:val="00787957"/>
    <w:rsid w:val="007D3C15"/>
    <w:rsid w:val="00840E0F"/>
    <w:rsid w:val="00855D31"/>
    <w:rsid w:val="00873DD9"/>
    <w:rsid w:val="008750E7"/>
    <w:rsid w:val="00893A05"/>
    <w:rsid w:val="0091512E"/>
    <w:rsid w:val="00974380"/>
    <w:rsid w:val="009F6546"/>
    <w:rsid w:val="00A26685"/>
    <w:rsid w:val="00A44DE9"/>
    <w:rsid w:val="00A5111E"/>
    <w:rsid w:val="00A90A27"/>
    <w:rsid w:val="00A92B38"/>
    <w:rsid w:val="00AC31AB"/>
    <w:rsid w:val="00AE572D"/>
    <w:rsid w:val="00AF0427"/>
    <w:rsid w:val="00B049E1"/>
    <w:rsid w:val="00B06367"/>
    <w:rsid w:val="00B109C9"/>
    <w:rsid w:val="00B11F43"/>
    <w:rsid w:val="00B66B79"/>
    <w:rsid w:val="00B95F2E"/>
    <w:rsid w:val="00BA72E4"/>
    <w:rsid w:val="00BC786D"/>
    <w:rsid w:val="00BD0F6F"/>
    <w:rsid w:val="00BD57FD"/>
    <w:rsid w:val="00C76E0A"/>
    <w:rsid w:val="00CA0C37"/>
    <w:rsid w:val="00CB3BE3"/>
    <w:rsid w:val="00CD744B"/>
    <w:rsid w:val="00CE3476"/>
    <w:rsid w:val="00CE5035"/>
    <w:rsid w:val="00CF11A4"/>
    <w:rsid w:val="00D12D98"/>
    <w:rsid w:val="00D90436"/>
    <w:rsid w:val="00DC4F2A"/>
    <w:rsid w:val="00DD7056"/>
    <w:rsid w:val="00DE6961"/>
    <w:rsid w:val="00E075E4"/>
    <w:rsid w:val="00E60C6B"/>
    <w:rsid w:val="00E62D93"/>
    <w:rsid w:val="00E70C80"/>
    <w:rsid w:val="00E94522"/>
    <w:rsid w:val="00ED3AB2"/>
    <w:rsid w:val="00ED72B4"/>
    <w:rsid w:val="00EE0875"/>
    <w:rsid w:val="00F14AD0"/>
    <w:rsid w:val="00F27C63"/>
    <w:rsid w:val="00F61A5B"/>
    <w:rsid w:val="00F95C28"/>
    <w:rsid w:val="00FA15EA"/>
    <w:rsid w:val="00FA3501"/>
    <w:rsid w:val="00FB5F01"/>
    <w:rsid w:val="00FB7264"/>
    <w:rsid w:val="00FD249F"/>
    <w:rsid w:val="00FE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18190"/>
  <w15:chartTrackingRefBased/>
  <w15:docId w15:val="{54252DB7-6796-4F9B-A66F-1935ACD3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5"/>
        <w:szCs w:val="25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0750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76075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C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Schroer</dc:creator>
  <cp:keywords/>
  <dc:description/>
  <cp:lastModifiedBy>Huntsville Bar</cp:lastModifiedBy>
  <cp:revision>2</cp:revision>
  <cp:lastPrinted>2017-06-07T16:04:00Z</cp:lastPrinted>
  <dcterms:created xsi:type="dcterms:W3CDTF">2019-04-04T13:23:00Z</dcterms:created>
  <dcterms:modified xsi:type="dcterms:W3CDTF">2019-04-04T13:23:00Z</dcterms:modified>
</cp:coreProperties>
</file>