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9846" w14:textId="77777777" w:rsidR="00FF4A23" w:rsidRDefault="00175589">
      <w:pPr>
        <w:pStyle w:val="Title"/>
        <w:spacing w:line="19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8989DE" wp14:editId="1D7ACBF6">
            <wp:simplePos x="0" y="0"/>
            <wp:positionH relativeFrom="page">
              <wp:posOffset>692981</wp:posOffset>
            </wp:positionH>
            <wp:positionV relativeFrom="paragraph">
              <wp:posOffset>852</wp:posOffset>
            </wp:positionV>
            <wp:extent cx="882253" cy="891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53" cy="89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1"/>
          <w:w w:val="105"/>
        </w:rPr>
        <w:t>Huntsville</w:t>
      </w:r>
      <w:r>
        <w:rPr>
          <w:color w:val="231F21"/>
          <w:spacing w:val="24"/>
          <w:w w:val="105"/>
        </w:rPr>
        <w:t xml:space="preserve"> </w:t>
      </w:r>
      <w:r>
        <w:rPr>
          <w:color w:val="231F21"/>
          <w:w w:val="105"/>
        </w:rPr>
        <w:t>Bar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Association,</w:t>
      </w:r>
      <w:r>
        <w:rPr>
          <w:color w:val="231F21"/>
          <w:spacing w:val="23"/>
          <w:w w:val="105"/>
        </w:rPr>
        <w:t xml:space="preserve"> </w:t>
      </w:r>
      <w:r>
        <w:rPr>
          <w:color w:val="231F21"/>
          <w:w w:val="105"/>
        </w:rPr>
        <w:t>Inc.</w:t>
      </w:r>
    </w:p>
    <w:p w14:paraId="71E68D05" w14:textId="77777777" w:rsidR="00FF4A23" w:rsidRDefault="00175589">
      <w:pPr>
        <w:pStyle w:val="BodyText"/>
        <w:spacing w:before="210" w:line="314" w:lineRule="auto"/>
        <w:ind w:left="1675" w:right="4684" w:firstLine="3"/>
      </w:pPr>
      <w:r>
        <w:rPr>
          <w:color w:val="3A3636"/>
          <w:w w:val="105"/>
        </w:rPr>
        <w:t>228</w:t>
      </w:r>
      <w:r>
        <w:rPr>
          <w:color w:val="3A3636"/>
          <w:spacing w:val="15"/>
          <w:w w:val="105"/>
        </w:rPr>
        <w:t xml:space="preserve"> </w:t>
      </w:r>
      <w:r>
        <w:rPr>
          <w:color w:val="231F21"/>
          <w:w w:val="105"/>
        </w:rPr>
        <w:t>Holmes</w:t>
      </w:r>
      <w:r>
        <w:rPr>
          <w:color w:val="231F21"/>
          <w:spacing w:val="-3"/>
          <w:w w:val="105"/>
        </w:rPr>
        <w:t xml:space="preserve"> </w:t>
      </w:r>
      <w:r>
        <w:rPr>
          <w:color w:val="3A3636"/>
          <w:w w:val="105"/>
        </w:rPr>
        <w:t>Avenue</w:t>
      </w:r>
      <w:r>
        <w:rPr>
          <w:color w:val="3A3636"/>
          <w:spacing w:val="40"/>
          <w:w w:val="105"/>
        </w:rPr>
        <w:t xml:space="preserve"> </w:t>
      </w:r>
      <w:r>
        <w:rPr>
          <w:color w:val="231F21"/>
          <w:w w:val="105"/>
        </w:rPr>
        <w:t>·</w:t>
      </w:r>
      <w:r>
        <w:rPr>
          <w:color w:val="231F21"/>
          <w:spacing w:val="37"/>
          <w:w w:val="105"/>
        </w:rPr>
        <w:t xml:space="preserve"> </w:t>
      </w:r>
      <w:r>
        <w:rPr>
          <w:color w:val="3A3636"/>
          <w:w w:val="105"/>
        </w:rPr>
        <w:t>8th</w:t>
      </w:r>
      <w:r>
        <w:rPr>
          <w:color w:val="3A3636"/>
          <w:spacing w:val="8"/>
          <w:w w:val="105"/>
        </w:rPr>
        <w:t xml:space="preserve"> </w:t>
      </w:r>
      <w:r>
        <w:rPr>
          <w:color w:val="231F21"/>
          <w:w w:val="105"/>
        </w:rPr>
        <w:t>Floor</w:t>
      </w:r>
      <w:r>
        <w:rPr>
          <w:color w:val="231F21"/>
          <w:spacing w:val="-44"/>
          <w:w w:val="105"/>
        </w:rPr>
        <w:t xml:space="preserve"> </w:t>
      </w:r>
      <w:r>
        <w:rPr>
          <w:color w:val="231F21"/>
          <w:w w:val="105"/>
        </w:rPr>
        <w:t>Huntsville,</w:t>
      </w:r>
      <w:r>
        <w:rPr>
          <w:color w:val="231F21"/>
          <w:spacing w:val="7"/>
          <w:w w:val="105"/>
        </w:rPr>
        <w:t xml:space="preserve"> </w:t>
      </w:r>
      <w:r>
        <w:rPr>
          <w:color w:val="3A3636"/>
          <w:w w:val="105"/>
        </w:rPr>
        <w:t>Alabama</w:t>
      </w:r>
      <w:r>
        <w:rPr>
          <w:color w:val="3A3636"/>
          <w:spacing w:val="-3"/>
          <w:w w:val="105"/>
        </w:rPr>
        <w:t xml:space="preserve"> </w:t>
      </w:r>
      <w:r>
        <w:rPr>
          <w:color w:val="3A3636"/>
          <w:w w:val="105"/>
        </w:rPr>
        <w:t>35801</w:t>
      </w:r>
    </w:p>
    <w:p w14:paraId="34BCDF9E" w14:textId="77777777" w:rsidR="00FF4A23" w:rsidRDefault="00175589">
      <w:pPr>
        <w:pStyle w:val="BodyText"/>
        <w:spacing w:line="180" w:lineRule="exact"/>
        <w:ind w:left="1678"/>
        <w:rPr>
          <w:sz w:val="17"/>
        </w:rPr>
      </w:pPr>
      <w:r>
        <w:rPr>
          <w:color w:val="3A3636"/>
          <w:w w:val="110"/>
        </w:rPr>
        <w:t>256-203-4900</w:t>
      </w:r>
      <w:r>
        <w:rPr>
          <w:color w:val="3A3636"/>
          <w:spacing w:val="4"/>
          <w:w w:val="110"/>
        </w:rPr>
        <w:t xml:space="preserve"> </w:t>
      </w:r>
      <w:r>
        <w:rPr>
          <w:color w:val="3A3636"/>
          <w:w w:val="110"/>
        </w:rPr>
        <w:t>p</w:t>
      </w:r>
      <w:r>
        <w:rPr>
          <w:color w:val="3A3636"/>
          <w:spacing w:val="37"/>
          <w:w w:val="110"/>
        </w:rPr>
        <w:t xml:space="preserve"> </w:t>
      </w:r>
      <w:r>
        <w:rPr>
          <w:color w:val="3A3636"/>
          <w:w w:val="110"/>
        </w:rPr>
        <w:t>·</w:t>
      </w:r>
      <w:r>
        <w:rPr>
          <w:color w:val="3A3636"/>
          <w:spacing w:val="36"/>
          <w:w w:val="110"/>
        </w:rPr>
        <w:t xml:space="preserve"> </w:t>
      </w:r>
      <w:r>
        <w:rPr>
          <w:color w:val="3A3636"/>
          <w:w w:val="110"/>
        </w:rPr>
        <w:t>256-203-4901</w:t>
      </w:r>
      <w:r>
        <w:rPr>
          <w:color w:val="3A3636"/>
          <w:spacing w:val="13"/>
          <w:w w:val="110"/>
        </w:rPr>
        <w:t xml:space="preserve"> </w:t>
      </w:r>
      <w:r>
        <w:rPr>
          <w:color w:val="231F21"/>
          <w:w w:val="110"/>
          <w:sz w:val="17"/>
        </w:rPr>
        <w:t>f</w:t>
      </w:r>
    </w:p>
    <w:p w14:paraId="4CDB9254" w14:textId="1A59557A" w:rsidR="00FF4A23" w:rsidRDefault="00000000">
      <w:pPr>
        <w:pStyle w:val="BodyText"/>
        <w:spacing w:before="55"/>
        <w:rPr>
          <w:color w:val="3A3636"/>
          <w:w w:val="105"/>
        </w:rPr>
      </w:pPr>
      <w:hyperlink r:id="rId5">
        <w:r w:rsidR="00175589">
          <w:rPr>
            <w:color w:val="3A3636"/>
            <w:w w:val="105"/>
          </w:rPr>
          <w:t>director@huntsvillebar.org</w:t>
        </w:r>
      </w:hyperlink>
      <w:r w:rsidR="00175589">
        <w:rPr>
          <w:color w:val="3A3636"/>
          <w:spacing w:val="13"/>
          <w:w w:val="105"/>
        </w:rPr>
        <w:t xml:space="preserve"> </w:t>
      </w:r>
      <w:r w:rsidR="00175589">
        <w:rPr>
          <w:color w:val="3A3636"/>
          <w:w w:val="105"/>
        </w:rPr>
        <w:t>·</w:t>
      </w:r>
      <w:r w:rsidR="00175589">
        <w:rPr>
          <w:color w:val="3A3636"/>
          <w:spacing w:val="21"/>
          <w:w w:val="105"/>
        </w:rPr>
        <w:t xml:space="preserve"> </w:t>
      </w:r>
      <w:r w:rsidR="00175589">
        <w:rPr>
          <w:color w:val="3A3636"/>
          <w:w w:val="105"/>
        </w:rPr>
        <w:t>huntsvillebar.org</w:t>
      </w:r>
    </w:p>
    <w:p w14:paraId="7030D66D" w14:textId="1C9EFAC7" w:rsidR="00BF6006" w:rsidRDefault="00BF6006">
      <w:pPr>
        <w:pStyle w:val="BodyText"/>
        <w:spacing w:before="55"/>
        <w:rPr>
          <w:color w:val="3A3636"/>
          <w:w w:val="105"/>
        </w:rPr>
      </w:pPr>
    </w:p>
    <w:p w14:paraId="5FA34C05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569F2036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6E9C5E4E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23CCBBF8" w14:textId="31A3A922" w:rsidR="00BF6006" w:rsidRDefault="00BF6006" w:rsidP="00BF6006">
      <w:pPr>
        <w:widowControl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>Dear Applicant:</w:t>
      </w:r>
    </w:p>
    <w:p w14:paraId="0053EAFF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2E6ADA35" w14:textId="4F78302F" w:rsidR="00BF6006" w:rsidRDefault="00BF6006" w:rsidP="00BF6006">
      <w:pPr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>To apply for membership in the Huntsville Bar Association, please complete the attached application.  Then, mail the application, your membership dues, as well as a copy of your current State of Alabama Bar license, to Cindy Seeley, Executive Director of the Huntsville Bar Association, at 228 Holmes Avenue, 8</w:t>
      </w:r>
      <w:r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Floor, Huntsville, Alabama 35801.  Please note that the application requires signatures of two sponsors for membership.  Both sponsors must be members of the Huntsville-Madison County Bar Association in good standing.</w:t>
      </w:r>
    </w:p>
    <w:p w14:paraId="5441E51E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7EFF8B28" w14:textId="77777777" w:rsidR="00BF6006" w:rsidRDefault="00BF6006" w:rsidP="00BF6006">
      <w:pPr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>Membership dues for new applicants are as follows:</w:t>
      </w:r>
    </w:p>
    <w:p w14:paraId="2C8A86E0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59651744" w14:textId="77777777" w:rsidR="00BF6006" w:rsidRDefault="00BF6006" w:rsidP="00BF6006">
      <w:pPr>
        <w:widowControl/>
        <w:ind w:firstLine="7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Years Licensed in Alabama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Dues Amount</w:t>
      </w:r>
    </w:p>
    <w:p w14:paraId="163A6805" w14:textId="77777777" w:rsidR="00BF6006" w:rsidRDefault="00BF6006" w:rsidP="00BF6006">
      <w:pPr>
        <w:widowControl/>
        <w:ind w:firstLine="720"/>
        <w:jc w:val="both"/>
        <w:rPr>
          <w:rFonts w:ascii="Arial Narrow" w:hAnsi="Arial Narrow"/>
        </w:rPr>
      </w:pPr>
    </w:p>
    <w:p w14:paraId="59B532E6" w14:textId="77777777" w:rsidR="00BF6006" w:rsidRDefault="00BF6006" w:rsidP="00BF6006">
      <w:pPr>
        <w:widowControl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– 5 years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$ 150</w:t>
      </w:r>
    </w:p>
    <w:p w14:paraId="176E8C68" w14:textId="77777777" w:rsidR="00BF6006" w:rsidRDefault="00BF6006" w:rsidP="00BF6006">
      <w:pPr>
        <w:widowControl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 – 10 years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$ 200</w:t>
      </w:r>
    </w:p>
    <w:p w14:paraId="070D2603" w14:textId="77777777" w:rsidR="00BF6006" w:rsidRDefault="00BF6006" w:rsidP="00BF6006">
      <w:pPr>
        <w:widowControl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ab/>
        <w:t>11 – 50 years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$ 230</w:t>
      </w:r>
    </w:p>
    <w:p w14:paraId="1E77E55C" w14:textId="77777777" w:rsidR="00BF6006" w:rsidRDefault="00BF6006" w:rsidP="00BF6006">
      <w:pPr>
        <w:widowControl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50 + years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Dues are waived</w:t>
      </w:r>
    </w:p>
    <w:p w14:paraId="78A6AA99" w14:textId="77777777" w:rsidR="00BF6006" w:rsidRDefault="00BF6006" w:rsidP="00BF6006">
      <w:pPr>
        <w:widowControl/>
        <w:ind w:firstLine="720"/>
        <w:jc w:val="both"/>
        <w:rPr>
          <w:rFonts w:ascii="Arial Narrow" w:hAnsi="Arial Narrow"/>
        </w:rPr>
      </w:pPr>
    </w:p>
    <w:p w14:paraId="2CEBA7EB" w14:textId="77777777" w:rsidR="00BF6006" w:rsidRDefault="00BF6006" w:rsidP="00BF6006">
      <w:pPr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Once your application has been processed, you will receive an invitation to attend the Huntsville Bar monthly meeting where you will be proposed for membership, which is optional. </w:t>
      </w:r>
    </w:p>
    <w:p w14:paraId="6795B16B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74C447E9" w14:textId="77777777" w:rsidR="00BF6006" w:rsidRDefault="00BF6006" w:rsidP="00BF6006">
      <w:pPr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If you have any questions, do not hesitate to contact Cindy Seeley at (256) 203-4900 or </w:t>
      </w:r>
      <w:hyperlink r:id="rId6" w:history="1">
        <w:r>
          <w:rPr>
            <w:rStyle w:val="Hyperlink"/>
            <w:rFonts w:ascii="Arial Narrow" w:hAnsi="Arial Narrow"/>
          </w:rPr>
          <w:t>director@huntsvillebar.org</w:t>
        </w:r>
      </w:hyperlink>
      <w:r>
        <w:rPr>
          <w:rFonts w:ascii="Arial Narrow" w:hAnsi="Arial Narrow"/>
        </w:rPr>
        <w:t xml:space="preserve"> or Cathy VanValkenburgh at </w:t>
      </w:r>
      <w:hyperlink r:id="rId7" w:history="1">
        <w:r>
          <w:rPr>
            <w:rStyle w:val="Hyperlink"/>
            <w:rFonts w:ascii="Arial Narrow" w:hAnsi="Arial Narrow"/>
          </w:rPr>
          <w:t>office@huntsvillebar.org</w:t>
        </w:r>
      </w:hyperlink>
      <w:r>
        <w:rPr>
          <w:rFonts w:ascii="Arial Narrow" w:hAnsi="Arial Narrow"/>
        </w:rPr>
        <w:t>.</w:t>
      </w:r>
    </w:p>
    <w:p w14:paraId="2907A105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24B8FB89" w14:textId="77777777" w:rsidR="00BF6006" w:rsidRDefault="00BF6006" w:rsidP="00BF6006">
      <w:pPr>
        <w:widowControl/>
        <w:jc w:val="both"/>
        <w:rPr>
          <w:rFonts w:ascii="Arial Narrow" w:hAnsi="Arial Narrow"/>
        </w:rPr>
      </w:pPr>
    </w:p>
    <w:p w14:paraId="67966B84" w14:textId="77777777" w:rsidR="00BF6006" w:rsidRDefault="00BF6006" w:rsidP="00BF6006">
      <w:pPr>
        <w:widowControl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14:paraId="10A7A25D" w14:textId="17146127" w:rsidR="00BF6006" w:rsidRDefault="00BF6006" w:rsidP="00BF6006">
      <w:pPr>
        <w:widowControl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Eric Woods</w:t>
      </w:r>
    </w:p>
    <w:p w14:paraId="0A0C837C" w14:textId="77777777" w:rsidR="00BF6006" w:rsidRDefault="00BF6006" w:rsidP="00BF6006">
      <w:pPr>
        <w:widowControl/>
        <w:rPr>
          <w:rFonts w:ascii="Arial Narrow" w:hAnsi="Arial Narrow"/>
        </w:rPr>
      </w:pPr>
    </w:p>
    <w:p w14:paraId="1D1CDA48" w14:textId="1CD84FC8" w:rsidR="00BF6006" w:rsidRDefault="00BF6006" w:rsidP="00BF6006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t>Eric Woods</w:t>
      </w:r>
    </w:p>
    <w:p w14:paraId="76EEB267" w14:textId="77777777" w:rsidR="00BF6006" w:rsidRDefault="00BF6006" w:rsidP="00BF6006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t>Chairman</w:t>
      </w:r>
    </w:p>
    <w:p w14:paraId="3E3F06BD" w14:textId="77777777" w:rsidR="00BF6006" w:rsidRDefault="00BF6006" w:rsidP="00BF6006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t>Membership/Mentor Committee</w:t>
      </w:r>
    </w:p>
    <w:p w14:paraId="12F25B1A" w14:textId="31797E87" w:rsidR="00BF6006" w:rsidRDefault="00BF6006" w:rsidP="00BF6006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t>Huntsville Bar Association</w:t>
      </w:r>
    </w:p>
    <w:p w14:paraId="769DB122" w14:textId="77777777" w:rsidR="00BF6006" w:rsidRDefault="00BF6006" w:rsidP="00BF6006">
      <w:pPr>
        <w:widowControl/>
        <w:rPr>
          <w:rFonts w:ascii="Arial Narrow" w:hAnsi="Arial Narrow"/>
        </w:rPr>
      </w:pPr>
    </w:p>
    <w:p w14:paraId="1AA16A80" w14:textId="77777777" w:rsidR="00BF6006" w:rsidRDefault="00BF6006" w:rsidP="00BF6006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t>Attachment</w:t>
      </w:r>
    </w:p>
    <w:p w14:paraId="1A075C6B" w14:textId="77777777" w:rsidR="00BF6006" w:rsidRDefault="00BF6006">
      <w:pPr>
        <w:pStyle w:val="BodyText"/>
        <w:spacing w:before="55"/>
        <w:rPr>
          <w:color w:val="3A3636"/>
          <w:w w:val="105"/>
        </w:rPr>
      </w:pPr>
    </w:p>
    <w:p w14:paraId="7092B845" w14:textId="77777777" w:rsidR="00965D0F" w:rsidRDefault="00965D0F" w:rsidP="00965D0F">
      <w:pPr>
        <w:rPr>
          <w:rFonts w:ascii="Times New Roman" w:hAnsi="Times New Roman" w:cs="Times New Roman"/>
          <w:sz w:val="24"/>
          <w:szCs w:val="24"/>
        </w:rPr>
      </w:pPr>
    </w:p>
    <w:sectPr w:rsidR="00965D0F" w:rsidSect="00AC22BD">
      <w:type w:val="continuous"/>
      <w:pgSz w:w="12240" w:h="15840"/>
      <w:pgMar w:top="1440" w:right="1440" w:bottom="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A23"/>
    <w:rsid w:val="00175589"/>
    <w:rsid w:val="003D17E3"/>
    <w:rsid w:val="006D6A66"/>
    <w:rsid w:val="00965D0F"/>
    <w:rsid w:val="00AC22BD"/>
    <w:rsid w:val="00BF6006"/>
    <w:rsid w:val="00C73919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915A"/>
  <w15:docId w15:val="{AB9A5EC3-A605-4159-BD54-C5120C19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3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50"/>
      <w:ind w:left="1688" w:right="1746" w:firstLine="2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C73919"/>
    <w:rPr>
      <w:color w:val="0000FF"/>
      <w:u w:val="single"/>
    </w:rPr>
  </w:style>
  <w:style w:type="paragraph" w:styleId="NoSpacing">
    <w:name w:val="No Spacing"/>
    <w:uiPriority w:val="99"/>
    <w:qFormat/>
    <w:rsid w:val="00C73919"/>
    <w:pPr>
      <w:widowControl/>
      <w:autoSpaceDE/>
      <w:autoSpaceDN/>
    </w:pPr>
  </w:style>
  <w:style w:type="paragraph" w:styleId="EndnoteText">
    <w:name w:val="endnote text"/>
    <w:basedOn w:val="Normal"/>
    <w:link w:val="EndnoteTextChar"/>
    <w:semiHidden/>
    <w:unhideWhenUsed/>
    <w:rsid w:val="00965D0F"/>
    <w:pPr>
      <w:adjustRightInd w:val="0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65D0F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D0F"/>
    <w:pPr>
      <w:widowControl/>
      <w:autoSpaceDE/>
      <w:autoSpaceDN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D0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huntsvilleb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huntsvillebar.org" TargetMode="External"/><Relationship Id="rId5" Type="http://schemas.openxmlformats.org/officeDocument/2006/relationships/hyperlink" Target="mailto:director@huntsvillebar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HBA Letterhead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HBA Letterhead</dc:title>
  <cp:lastModifiedBy>Huntsville-Madison County Bar</cp:lastModifiedBy>
  <cp:revision>4</cp:revision>
  <cp:lastPrinted>2022-02-28T16:15:00Z</cp:lastPrinted>
  <dcterms:created xsi:type="dcterms:W3CDTF">2022-07-25T14:38:00Z</dcterms:created>
  <dcterms:modified xsi:type="dcterms:W3CDTF">2022-07-25T14:41:00Z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FreeHand MX 11.0.2</vt:lpwstr>
  </property>
  <property fmtid="{D5CDD505-2E9C-101B-9397-08002B2CF9AE}" pid="4" name="LastSaved">
    <vt:filetime>2022-02-24T00:00:00Z</vt:filetime>
  </property>
</Properties>
</file>