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E94A" w14:textId="77777777" w:rsidR="0087399F" w:rsidRDefault="0087399F" w:rsidP="0087399F">
      <w:pPr>
        <w:suppressAutoHyphens/>
        <w:spacing w:line="240" w:lineRule="atLeast"/>
        <w:jc w:val="center"/>
        <w:rPr>
          <w:rFonts w:ascii="Bookman Old Style" w:hAnsi="Bookman Old Style"/>
          <w:spacing w:val="-3"/>
          <w:sz w:val="28"/>
        </w:rPr>
      </w:pPr>
      <w:r>
        <w:rPr>
          <w:rFonts w:ascii="Bookman Old Style" w:hAnsi="Bookman Old Style"/>
          <w:spacing w:val="-3"/>
          <w:sz w:val="28"/>
        </w:rPr>
        <w:t>Huntsville-Madison County Bar Association, Inc.</w:t>
      </w:r>
    </w:p>
    <w:p w14:paraId="71C8A72D" w14:textId="77777777" w:rsidR="0087399F" w:rsidRDefault="0087399F" w:rsidP="0087399F">
      <w:pPr>
        <w:suppressAutoHyphens/>
        <w:spacing w:line="240" w:lineRule="atLeast"/>
        <w:jc w:val="center"/>
        <w:rPr>
          <w:rFonts w:ascii="Bookman Old Style" w:hAnsi="Bookman Old Style"/>
          <w:smallCaps/>
          <w:spacing w:val="-3"/>
          <w:sz w:val="20"/>
        </w:rPr>
      </w:pPr>
      <w:r>
        <w:rPr>
          <w:rFonts w:ascii="Bookman Old Style" w:hAnsi="Bookman Old Style"/>
          <w:smallCaps/>
          <w:spacing w:val="-3"/>
          <w:sz w:val="20"/>
        </w:rPr>
        <w:t>TIMES BUILDING</w:t>
      </w:r>
    </w:p>
    <w:p w14:paraId="39C26DBF" w14:textId="77777777" w:rsidR="0087399F" w:rsidRDefault="0087399F" w:rsidP="0087399F">
      <w:pPr>
        <w:suppressAutoHyphens/>
        <w:spacing w:line="240" w:lineRule="atLeast"/>
        <w:jc w:val="center"/>
        <w:rPr>
          <w:rFonts w:ascii="Bookman Old Style" w:hAnsi="Bookman Old Style"/>
          <w:smallCaps/>
          <w:spacing w:val="-3"/>
          <w:sz w:val="20"/>
        </w:rPr>
      </w:pPr>
      <w:r>
        <w:rPr>
          <w:rFonts w:ascii="Bookman Old Style" w:hAnsi="Bookman Old Style"/>
          <w:smallCaps/>
          <w:spacing w:val="-3"/>
          <w:sz w:val="20"/>
        </w:rPr>
        <w:t>228 HOLMES AVENUE, 8</w:t>
      </w:r>
      <w:r>
        <w:rPr>
          <w:rFonts w:ascii="Bookman Old Style" w:hAnsi="Bookman Old Style"/>
          <w:smallCaps/>
          <w:spacing w:val="-3"/>
          <w:sz w:val="20"/>
          <w:vertAlign w:val="superscript"/>
        </w:rPr>
        <w:t>TH</w:t>
      </w:r>
      <w:r>
        <w:rPr>
          <w:rFonts w:ascii="Bookman Old Style" w:hAnsi="Bookman Old Style"/>
          <w:smallCaps/>
          <w:spacing w:val="-3"/>
          <w:sz w:val="20"/>
        </w:rPr>
        <w:t xml:space="preserve"> FLOOR</w:t>
      </w:r>
    </w:p>
    <w:p w14:paraId="72F910B9" w14:textId="77777777" w:rsidR="0087399F" w:rsidRDefault="0087399F" w:rsidP="0087399F">
      <w:pPr>
        <w:suppressAutoHyphens/>
        <w:spacing w:line="240" w:lineRule="atLeast"/>
        <w:jc w:val="center"/>
        <w:rPr>
          <w:rFonts w:ascii="Bookman Old Style" w:hAnsi="Bookman Old Style"/>
          <w:smallCaps/>
          <w:spacing w:val="-3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Bookman Old Style" w:hAnsi="Bookman Old Style"/>
              <w:smallCaps/>
              <w:spacing w:val="-3"/>
              <w:sz w:val="20"/>
            </w:rPr>
            <w:t>Huntsville</w:t>
          </w:r>
        </w:smartTag>
        <w:r>
          <w:rPr>
            <w:rFonts w:ascii="Bookman Old Style" w:hAnsi="Bookman Old Style"/>
            <w:smallCaps/>
            <w:spacing w:val="-3"/>
            <w:sz w:val="20"/>
          </w:rPr>
          <w:t xml:space="preserve">, </w:t>
        </w:r>
        <w:smartTag w:uri="urn:schemas-microsoft-com:office:smarttags" w:element="State">
          <w:r>
            <w:rPr>
              <w:rFonts w:ascii="Bookman Old Style" w:hAnsi="Bookman Old Style"/>
              <w:smallCaps/>
              <w:spacing w:val="-3"/>
              <w:sz w:val="20"/>
            </w:rPr>
            <w:t>Alabama</w:t>
          </w:r>
        </w:smartTag>
        <w:r>
          <w:rPr>
            <w:rFonts w:ascii="Bookman Old Style" w:hAnsi="Bookman Old Style"/>
            <w:smallCaps/>
            <w:spacing w:val="-3"/>
            <w:sz w:val="20"/>
          </w:rPr>
          <w:t xml:space="preserve"> </w:t>
        </w:r>
        <w:smartTag w:uri="urn:schemas-microsoft-com:office:smarttags" w:element="PostalCode">
          <w:r>
            <w:rPr>
              <w:rFonts w:ascii="Bookman Old Style" w:hAnsi="Bookman Old Style"/>
              <w:smallCaps/>
              <w:spacing w:val="-3"/>
              <w:sz w:val="20"/>
            </w:rPr>
            <w:t>35801</w:t>
          </w:r>
        </w:smartTag>
      </w:smartTag>
    </w:p>
    <w:p w14:paraId="58038F54" w14:textId="77777777" w:rsidR="0087399F" w:rsidRDefault="0087399F" w:rsidP="0087399F">
      <w:pPr>
        <w:suppressAutoHyphens/>
        <w:spacing w:line="240" w:lineRule="atLeast"/>
        <w:jc w:val="center"/>
        <w:rPr>
          <w:rFonts w:ascii="Bookman Old Style" w:hAnsi="Bookman Old Style"/>
          <w:smallCaps/>
          <w:spacing w:val="-3"/>
          <w:sz w:val="20"/>
        </w:rPr>
      </w:pPr>
    </w:p>
    <w:p w14:paraId="1B9E68C1" w14:textId="77777777" w:rsidR="0087399F" w:rsidRDefault="0087399F" w:rsidP="0087399F">
      <w:pPr>
        <w:pStyle w:val="EndnoteText"/>
        <w:suppressAutoHyphens/>
        <w:spacing w:line="240" w:lineRule="atLeast"/>
        <w:rPr>
          <w:rFonts w:ascii="Bookman Old Style" w:hAnsi="Bookman Old Style" w:cs="Courier New"/>
          <w:smallCaps/>
          <w:spacing w:val="-3"/>
        </w:rPr>
      </w:pPr>
      <w:r>
        <w:rPr>
          <w:rFonts w:ascii="Bookman Old Style" w:hAnsi="Bookman Old Style" w:cs="Courier New"/>
          <w:smallCaps/>
          <w:spacing w:val="-3"/>
        </w:rPr>
        <w:t>telephone: (256) 203-4900</w:t>
      </w:r>
      <w:r>
        <w:rPr>
          <w:rFonts w:ascii="Bookman Old Style" w:hAnsi="Bookman Old Style" w:cs="Courier New"/>
          <w:smallCaps/>
          <w:spacing w:val="-3"/>
        </w:rPr>
        <w:tab/>
      </w:r>
      <w:r>
        <w:rPr>
          <w:rFonts w:ascii="Bookman Old Style" w:hAnsi="Bookman Old Style" w:cs="Courier New"/>
          <w:smallCaps/>
          <w:spacing w:val="-3"/>
        </w:rPr>
        <w:tab/>
      </w:r>
      <w:r>
        <w:rPr>
          <w:rFonts w:ascii="Bookman Old Style" w:hAnsi="Bookman Old Style" w:cs="Courier New"/>
          <w:smallCaps/>
          <w:spacing w:val="-3"/>
        </w:rPr>
        <w:tab/>
      </w:r>
      <w:r>
        <w:rPr>
          <w:rFonts w:ascii="Bookman Old Style" w:hAnsi="Bookman Old Style" w:cs="Courier New"/>
          <w:smallCaps/>
          <w:spacing w:val="-3"/>
        </w:rPr>
        <w:tab/>
      </w:r>
      <w:r>
        <w:rPr>
          <w:rFonts w:ascii="Bookman Old Style" w:hAnsi="Bookman Old Style" w:cs="Courier New"/>
          <w:smallCaps/>
          <w:spacing w:val="-3"/>
        </w:rPr>
        <w:tab/>
      </w:r>
      <w:r>
        <w:rPr>
          <w:rFonts w:ascii="Bookman Old Style" w:hAnsi="Bookman Old Style" w:cs="Courier New"/>
          <w:smallCaps/>
          <w:spacing w:val="-3"/>
        </w:rPr>
        <w:tab/>
        <w:t>facsimile: (256) 203-4901</w:t>
      </w:r>
    </w:p>
    <w:p w14:paraId="2725626C" w14:textId="77777777" w:rsidR="0087399F" w:rsidRDefault="00B94415" w:rsidP="0087399F">
      <w:pPr>
        <w:pStyle w:val="EndnoteText"/>
        <w:suppressAutoHyphens/>
        <w:spacing w:line="240" w:lineRule="atLeast"/>
        <w:rPr>
          <w:rFonts w:ascii="Bookman Old Style" w:hAnsi="Bookman Old Style" w:cs="Courier New"/>
          <w:smallCaps/>
          <w:spacing w:val="-3"/>
        </w:rPr>
      </w:pPr>
      <w:hyperlink r:id="rId4" w:history="1">
        <w:r w:rsidR="0087399F">
          <w:rPr>
            <w:rStyle w:val="Hyperlink"/>
            <w:rFonts w:ascii="Bookman Old Style" w:hAnsi="Bookman Old Style" w:cs="Courier New"/>
            <w:smallCaps/>
            <w:spacing w:val="-3"/>
          </w:rPr>
          <w:t>director@huntsvillebar.org</w:t>
        </w:r>
      </w:hyperlink>
      <w:r w:rsidR="0087399F">
        <w:rPr>
          <w:rFonts w:ascii="Bookman Old Style" w:hAnsi="Bookman Old Style" w:cs="Courier New"/>
          <w:smallCaps/>
          <w:spacing w:val="-3"/>
        </w:rPr>
        <w:tab/>
      </w:r>
      <w:r w:rsidR="0087399F">
        <w:rPr>
          <w:rFonts w:ascii="Bookman Old Style" w:hAnsi="Bookman Old Style" w:cs="Courier New"/>
          <w:smallCaps/>
          <w:spacing w:val="-3"/>
        </w:rPr>
        <w:tab/>
      </w:r>
      <w:r w:rsidR="0087399F">
        <w:rPr>
          <w:rFonts w:ascii="Bookman Old Style" w:hAnsi="Bookman Old Style" w:cs="Courier New"/>
          <w:smallCaps/>
          <w:spacing w:val="-3"/>
        </w:rPr>
        <w:tab/>
      </w:r>
      <w:r w:rsidR="0087399F">
        <w:rPr>
          <w:rFonts w:ascii="Bookman Old Style" w:hAnsi="Bookman Old Style" w:cs="Courier New"/>
          <w:smallCaps/>
          <w:spacing w:val="-3"/>
        </w:rPr>
        <w:tab/>
      </w:r>
      <w:r w:rsidR="0087399F">
        <w:rPr>
          <w:rFonts w:ascii="Bookman Old Style" w:hAnsi="Bookman Old Style" w:cs="Courier New"/>
          <w:smallCaps/>
          <w:spacing w:val="-3"/>
        </w:rPr>
        <w:tab/>
      </w:r>
      <w:r w:rsidR="0087399F">
        <w:rPr>
          <w:rFonts w:ascii="Bookman Old Style" w:hAnsi="Bookman Old Style" w:cs="Courier New"/>
          <w:smallCaps/>
          <w:spacing w:val="-3"/>
        </w:rPr>
        <w:tab/>
      </w:r>
      <w:hyperlink r:id="rId5" w:history="1">
        <w:r w:rsidR="0087399F">
          <w:rPr>
            <w:rStyle w:val="Hyperlink"/>
            <w:rFonts w:ascii="Bookman Old Style" w:hAnsi="Bookman Old Style" w:cs="Courier New"/>
            <w:smallCaps/>
            <w:spacing w:val="-3"/>
          </w:rPr>
          <w:t>office@huntsvillebar.org</w:t>
        </w:r>
      </w:hyperlink>
      <w:r w:rsidR="0087399F">
        <w:rPr>
          <w:rFonts w:ascii="Bookman Old Style" w:hAnsi="Bookman Old Style" w:cs="Courier New"/>
          <w:smallCaps/>
          <w:spacing w:val="-3"/>
        </w:rPr>
        <w:tab/>
      </w:r>
    </w:p>
    <w:p w14:paraId="03C059AF" w14:textId="77777777" w:rsidR="00546DF7" w:rsidRDefault="00546DF7" w:rsidP="00546DF7">
      <w:pPr>
        <w:pStyle w:val="NoSpacing"/>
        <w:jc w:val="center"/>
        <w:rPr>
          <w:rFonts w:ascii="Times New Roman" w:hAnsi="Times New Roman" w:cs="Times New Roman"/>
          <w:b/>
        </w:rPr>
      </w:pPr>
    </w:p>
    <w:p w14:paraId="053D43B4" w14:textId="77777777" w:rsidR="00546DF7" w:rsidRPr="00606CA5" w:rsidRDefault="00546DF7" w:rsidP="00546DF7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06CA5">
        <w:rPr>
          <w:rFonts w:ascii="Times New Roman" w:hAnsi="Times New Roman" w:cs="Times New Roman"/>
          <w:b/>
          <w:sz w:val="30"/>
          <w:szCs w:val="30"/>
        </w:rPr>
        <w:t>AGENDA</w:t>
      </w:r>
    </w:p>
    <w:p w14:paraId="1A5AFB8D" w14:textId="77777777" w:rsidR="00546DF7" w:rsidRPr="00606CA5" w:rsidRDefault="00546DF7" w:rsidP="00546DF7">
      <w:pPr>
        <w:pStyle w:val="NoSpacing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06CA5">
        <w:rPr>
          <w:rFonts w:ascii="Times New Roman" w:hAnsi="Times New Roman" w:cs="Times New Roman"/>
          <w:b/>
          <w:sz w:val="30"/>
          <w:szCs w:val="30"/>
        </w:rPr>
        <w:t>LAST CHANCE SEMINAR</w:t>
      </w:r>
    </w:p>
    <w:p w14:paraId="213F9251" w14:textId="78C6241E" w:rsidR="00546DF7" w:rsidRPr="00606CA5" w:rsidRDefault="00546DF7" w:rsidP="00546DF7">
      <w:pPr>
        <w:pStyle w:val="NoSpacing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606CA5">
        <w:rPr>
          <w:rFonts w:ascii="Times New Roman" w:hAnsi="Times New Roman" w:cs="Times New Roman"/>
          <w:b/>
          <w:bCs/>
          <w:sz w:val="30"/>
          <w:szCs w:val="30"/>
        </w:rPr>
        <w:t xml:space="preserve">December </w:t>
      </w:r>
      <w:r w:rsidR="00005A46">
        <w:rPr>
          <w:rFonts w:ascii="Times New Roman" w:hAnsi="Times New Roman" w:cs="Times New Roman"/>
          <w:b/>
          <w:bCs/>
          <w:sz w:val="30"/>
          <w:szCs w:val="30"/>
        </w:rPr>
        <w:t>2</w:t>
      </w:r>
      <w:r w:rsidRPr="00606CA5">
        <w:rPr>
          <w:rFonts w:ascii="Times New Roman" w:hAnsi="Times New Roman" w:cs="Times New Roman"/>
          <w:b/>
          <w:bCs/>
          <w:sz w:val="30"/>
          <w:szCs w:val="30"/>
        </w:rPr>
        <w:t xml:space="preserve"> and</w:t>
      </w:r>
      <w:r w:rsidR="00606CA5" w:rsidRPr="00606CA5">
        <w:rPr>
          <w:rFonts w:ascii="Times New Roman" w:hAnsi="Times New Roman" w:cs="Times New Roman"/>
          <w:b/>
          <w:bCs/>
          <w:sz w:val="30"/>
          <w:szCs w:val="30"/>
        </w:rPr>
        <w:t xml:space="preserve"> December</w:t>
      </w:r>
      <w:r w:rsidRPr="00606CA5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005A46">
        <w:rPr>
          <w:rFonts w:ascii="Times New Roman" w:hAnsi="Times New Roman" w:cs="Times New Roman"/>
          <w:b/>
          <w:bCs/>
          <w:sz w:val="30"/>
          <w:szCs w:val="30"/>
        </w:rPr>
        <w:t>3</w:t>
      </w:r>
      <w:r w:rsidRPr="00606CA5">
        <w:rPr>
          <w:rFonts w:ascii="Times New Roman" w:hAnsi="Times New Roman" w:cs="Times New Roman"/>
          <w:b/>
          <w:bCs/>
          <w:sz w:val="30"/>
          <w:szCs w:val="30"/>
        </w:rPr>
        <w:t>, 202</w:t>
      </w:r>
      <w:r w:rsidR="00005A46">
        <w:rPr>
          <w:rFonts w:ascii="Times New Roman" w:hAnsi="Times New Roman" w:cs="Times New Roman"/>
          <w:b/>
          <w:bCs/>
          <w:sz w:val="30"/>
          <w:szCs w:val="30"/>
        </w:rPr>
        <w:t>1</w:t>
      </w:r>
    </w:p>
    <w:p w14:paraId="2678CDD4" w14:textId="77777777" w:rsidR="00546DF7" w:rsidRDefault="00546DF7" w:rsidP="00546DF7">
      <w:pPr>
        <w:pStyle w:val="NoSpacing"/>
        <w:jc w:val="center"/>
        <w:rPr>
          <w:rFonts w:ascii="Times New Roman" w:hAnsi="Times New Roman" w:cs="Times New Roman"/>
        </w:rPr>
      </w:pPr>
    </w:p>
    <w:p w14:paraId="366CCC12" w14:textId="4EA06ED7" w:rsidR="004A4B98" w:rsidRPr="004A4B98" w:rsidRDefault="004A4B98" w:rsidP="004A4B9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A4B98">
        <w:rPr>
          <w:rFonts w:ascii="Times New Roman" w:hAnsi="Times New Roman" w:cs="Times New Roman"/>
          <w:sz w:val="24"/>
          <w:szCs w:val="24"/>
          <w:u w:val="single"/>
        </w:rPr>
        <w:t xml:space="preserve">Thursday, December </w:t>
      </w:r>
      <w:r w:rsidR="00005A46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4A4B98">
        <w:rPr>
          <w:rFonts w:ascii="Times New Roman" w:hAnsi="Times New Roman" w:cs="Times New Roman"/>
          <w:sz w:val="24"/>
          <w:szCs w:val="24"/>
          <w:u w:val="single"/>
        </w:rPr>
        <w:t>, 202</w:t>
      </w:r>
      <w:r w:rsidR="00005A46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06DD9D98" w14:textId="77777777" w:rsidR="004A4B98" w:rsidRPr="004A4B98" w:rsidRDefault="004A4B98" w:rsidP="004A4B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4B98">
        <w:rPr>
          <w:rFonts w:ascii="Times New Roman" w:hAnsi="Times New Roman" w:cs="Times New Roman"/>
          <w:sz w:val="24"/>
          <w:szCs w:val="24"/>
        </w:rPr>
        <w:tab/>
      </w:r>
      <w:r w:rsidRPr="004A4B98">
        <w:rPr>
          <w:rFonts w:ascii="Times New Roman" w:hAnsi="Times New Roman" w:cs="Times New Roman"/>
          <w:sz w:val="24"/>
          <w:szCs w:val="24"/>
        </w:rPr>
        <w:tab/>
      </w:r>
    </w:p>
    <w:p w14:paraId="6C493F05" w14:textId="77777777" w:rsidR="00E947CD" w:rsidRDefault="004A4B98" w:rsidP="00E947CD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4A4B98">
        <w:rPr>
          <w:rFonts w:ascii="Times New Roman" w:hAnsi="Times New Roman" w:cs="Times New Roman"/>
          <w:sz w:val="24"/>
          <w:szCs w:val="24"/>
        </w:rPr>
        <w:t>8:15 – 9:15</w:t>
      </w:r>
      <w:r w:rsidRPr="004A4B98">
        <w:rPr>
          <w:rFonts w:ascii="Times New Roman" w:hAnsi="Times New Roman" w:cs="Times New Roman"/>
          <w:sz w:val="24"/>
          <w:szCs w:val="24"/>
        </w:rPr>
        <w:tab/>
      </w:r>
      <w:r w:rsidRPr="004A4B98">
        <w:rPr>
          <w:rFonts w:ascii="Times New Roman" w:hAnsi="Times New Roman" w:cs="Times New Roman"/>
          <w:sz w:val="24"/>
          <w:szCs w:val="24"/>
        </w:rPr>
        <w:tab/>
      </w:r>
      <w:r w:rsidR="00E947CD" w:rsidRPr="00286A0E">
        <w:rPr>
          <w:rFonts w:ascii="Times New Roman" w:hAnsi="Times New Roman" w:cs="Times New Roman"/>
          <w:i/>
          <w:iCs/>
          <w:sz w:val="24"/>
          <w:szCs w:val="24"/>
        </w:rPr>
        <w:t>DUI</w:t>
      </w:r>
    </w:p>
    <w:p w14:paraId="7CBD1242" w14:textId="49D4283F" w:rsidR="00005A46" w:rsidRPr="004A4B98" w:rsidRDefault="00E947CD" w:rsidP="00E947CD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A0E">
        <w:rPr>
          <w:rFonts w:ascii="Times New Roman" w:hAnsi="Times New Roman" w:cs="Times New Roman"/>
          <w:b/>
          <w:bCs/>
          <w:sz w:val="24"/>
          <w:szCs w:val="24"/>
        </w:rPr>
        <w:t>George Flowers</w:t>
      </w:r>
      <w:r w:rsidR="00AF0FA6">
        <w:rPr>
          <w:rFonts w:ascii="Times New Roman" w:hAnsi="Times New Roman" w:cs="Times New Roman"/>
          <w:sz w:val="24"/>
          <w:szCs w:val="24"/>
        </w:rPr>
        <w:t>, George Flowers Law</w:t>
      </w:r>
    </w:p>
    <w:p w14:paraId="1D133060" w14:textId="77777777" w:rsidR="004A4B98" w:rsidRPr="004A4B98" w:rsidRDefault="004A4B98" w:rsidP="004A4B98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</w:rPr>
      </w:pPr>
    </w:p>
    <w:p w14:paraId="28807E08" w14:textId="77777777" w:rsidR="0018381E" w:rsidRDefault="004A4B98" w:rsidP="00E947CD">
      <w:pPr>
        <w:pStyle w:val="NoSpacing"/>
        <w:spacing w:line="1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4A4B98">
        <w:rPr>
          <w:rFonts w:ascii="Times New Roman" w:hAnsi="Times New Roman" w:cs="Times New Roman"/>
          <w:sz w:val="24"/>
          <w:szCs w:val="24"/>
        </w:rPr>
        <w:t>9:15</w:t>
      </w:r>
      <w:r w:rsidR="00D07316">
        <w:rPr>
          <w:rFonts w:ascii="Times New Roman" w:hAnsi="Times New Roman" w:cs="Times New Roman"/>
          <w:sz w:val="24"/>
          <w:szCs w:val="24"/>
        </w:rPr>
        <w:t xml:space="preserve"> </w:t>
      </w:r>
      <w:r w:rsidR="00F5284D">
        <w:rPr>
          <w:rFonts w:ascii="Times New Roman" w:hAnsi="Times New Roman" w:cs="Times New Roman"/>
          <w:sz w:val="24"/>
          <w:szCs w:val="24"/>
        </w:rPr>
        <w:t xml:space="preserve">- </w:t>
      </w:r>
      <w:r w:rsidRPr="004A4B98">
        <w:rPr>
          <w:rFonts w:ascii="Times New Roman" w:hAnsi="Times New Roman" w:cs="Times New Roman"/>
          <w:sz w:val="24"/>
          <w:szCs w:val="24"/>
        </w:rPr>
        <w:t>10:15</w:t>
      </w:r>
      <w:r w:rsidR="00005A46">
        <w:rPr>
          <w:rFonts w:ascii="Times New Roman" w:hAnsi="Times New Roman" w:cs="Times New Roman"/>
          <w:sz w:val="24"/>
          <w:szCs w:val="24"/>
        </w:rPr>
        <w:tab/>
      </w:r>
      <w:r w:rsidR="0018381E">
        <w:rPr>
          <w:rFonts w:ascii="Times New Roman" w:hAnsi="Times New Roman" w:cs="Times New Roman"/>
          <w:sz w:val="24"/>
          <w:szCs w:val="24"/>
        </w:rPr>
        <w:tab/>
      </w:r>
      <w:r w:rsidR="0018381E">
        <w:rPr>
          <w:rFonts w:ascii="Times New Roman" w:hAnsi="Times New Roman" w:cs="Times New Roman"/>
          <w:i/>
          <w:iCs/>
          <w:sz w:val="24"/>
          <w:szCs w:val="24"/>
        </w:rPr>
        <w:t>Landlord/Tenant Post Moratorium</w:t>
      </w:r>
    </w:p>
    <w:p w14:paraId="2AC07484" w14:textId="54D26FE2" w:rsidR="0018381E" w:rsidRPr="0018381E" w:rsidRDefault="0018381E" w:rsidP="00E947CD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Sarah Taggert</w:t>
      </w:r>
      <w:r>
        <w:rPr>
          <w:rFonts w:ascii="Times New Roman" w:hAnsi="Times New Roman" w:cs="Times New Roman"/>
          <w:sz w:val="24"/>
          <w:szCs w:val="24"/>
        </w:rPr>
        <w:t>, S</w:t>
      </w:r>
      <w:r w:rsidR="00DA6F63">
        <w:rPr>
          <w:rFonts w:ascii="Times New Roman" w:hAnsi="Times New Roman" w:cs="Times New Roman"/>
          <w:sz w:val="24"/>
          <w:szCs w:val="24"/>
        </w:rPr>
        <w:t>arah Taggart, PC</w:t>
      </w:r>
    </w:p>
    <w:p w14:paraId="42C8365A" w14:textId="5FDA5658" w:rsidR="00E947CD" w:rsidRDefault="0018381E" w:rsidP="00E947CD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Holly Ray-Blough</w:t>
      </w:r>
      <w:r w:rsidR="00DA6F63">
        <w:rPr>
          <w:rFonts w:ascii="Times New Roman" w:hAnsi="Times New Roman" w:cs="Times New Roman"/>
          <w:sz w:val="24"/>
          <w:szCs w:val="24"/>
        </w:rPr>
        <w:t xml:space="preserve">, </w:t>
      </w:r>
      <w:r w:rsidR="00787429">
        <w:rPr>
          <w:rFonts w:ascii="Times New Roman" w:hAnsi="Times New Roman" w:cs="Times New Roman"/>
          <w:sz w:val="24"/>
          <w:szCs w:val="24"/>
        </w:rPr>
        <w:t>Legal Services Alabama</w:t>
      </w:r>
    </w:p>
    <w:p w14:paraId="7A451EC1" w14:textId="77777777" w:rsidR="00DA6F63" w:rsidRDefault="00E947CD" w:rsidP="004A4B98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05A46">
        <w:rPr>
          <w:rFonts w:ascii="Times New Roman" w:hAnsi="Times New Roman" w:cs="Times New Roman"/>
          <w:sz w:val="24"/>
          <w:szCs w:val="24"/>
        </w:rPr>
        <w:tab/>
      </w:r>
    </w:p>
    <w:p w14:paraId="58647ECE" w14:textId="6417A5EB" w:rsidR="004A4B98" w:rsidRPr="004A4B98" w:rsidRDefault="004A4B98" w:rsidP="004A4B98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4A4B98">
        <w:rPr>
          <w:rFonts w:ascii="Times New Roman" w:hAnsi="Times New Roman" w:cs="Times New Roman"/>
          <w:sz w:val="24"/>
          <w:szCs w:val="24"/>
        </w:rPr>
        <w:t>10:15 – 10:30</w:t>
      </w:r>
      <w:r w:rsidRPr="004A4B98">
        <w:rPr>
          <w:rFonts w:ascii="Times New Roman" w:hAnsi="Times New Roman" w:cs="Times New Roman"/>
          <w:sz w:val="24"/>
          <w:szCs w:val="24"/>
        </w:rPr>
        <w:tab/>
      </w:r>
      <w:r w:rsidRPr="004A4B98">
        <w:rPr>
          <w:rFonts w:ascii="Times New Roman" w:hAnsi="Times New Roman" w:cs="Times New Roman"/>
          <w:sz w:val="24"/>
          <w:szCs w:val="24"/>
        </w:rPr>
        <w:tab/>
        <w:t>BREAK</w:t>
      </w:r>
    </w:p>
    <w:p w14:paraId="22618186" w14:textId="77777777" w:rsidR="004A4B98" w:rsidRPr="004A4B98" w:rsidRDefault="004A4B98" w:rsidP="004A4B98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</w:rPr>
      </w:pPr>
    </w:p>
    <w:p w14:paraId="116D738E" w14:textId="5CB8FE41" w:rsidR="004A4B98" w:rsidRDefault="004A4B98" w:rsidP="00E947CD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4A4B98">
        <w:rPr>
          <w:rFonts w:ascii="Times New Roman" w:hAnsi="Times New Roman" w:cs="Times New Roman"/>
          <w:sz w:val="24"/>
          <w:szCs w:val="24"/>
        </w:rPr>
        <w:t>10:30 – 11:30</w:t>
      </w:r>
      <w:r w:rsidRPr="004A4B98">
        <w:rPr>
          <w:rFonts w:ascii="Times New Roman" w:hAnsi="Times New Roman" w:cs="Times New Roman"/>
          <w:sz w:val="24"/>
          <w:szCs w:val="24"/>
        </w:rPr>
        <w:tab/>
      </w:r>
      <w:r w:rsidR="00005A46">
        <w:rPr>
          <w:rFonts w:ascii="Times New Roman" w:hAnsi="Times New Roman" w:cs="Times New Roman"/>
          <w:sz w:val="24"/>
          <w:szCs w:val="24"/>
        </w:rPr>
        <w:tab/>
      </w:r>
      <w:r w:rsidR="00E947CD" w:rsidRPr="00286A0E">
        <w:rPr>
          <w:rFonts w:ascii="Times New Roman" w:hAnsi="Times New Roman" w:cs="Times New Roman"/>
          <w:i/>
          <w:iCs/>
          <w:sz w:val="24"/>
          <w:szCs w:val="24"/>
        </w:rPr>
        <w:t>SCOTUS Preview</w:t>
      </w:r>
    </w:p>
    <w:p w14:paraId="3FFEEBC4" w14:textId="6B4F40E1" w:rsidR="00E947CD" w:rsidRPr="004A4B98" w:rsidRDefault="00E947CD" w:rsidP="00E947CD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A0E">
        <w:rPr>
          <w:rFonts w:ascii="Times New Roman" w:hAnsi="Times New Roman" w:cs="Times New Roman"/>
          <w:b/>
          <w:bCs/>
          <w:sz w:val="24"/>
          <w:szCs w:val="24"/>
        </w:rPr>
        <w:t>Eddie L</w:t>
      </w:r>
      <w:r w:rsidR="00AF0FA6" w:rsidRPr="00286A0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86A0E">
        <w:rPr>
          <w:rFonts w:ascii="Times New Roman" w:hAnsi="Times New Roman" w:cs="Times New Roman"/>
          <w:b/>
          <w:bCs/>
          <w:sz w:val="24"/>
          <w:szCs w:val="24"/>
        </w:rPr>
        <w:t>Cour</w:t>
      </w:r>
      <w:r>
        <w:rPr>
          <w:rFonts w:ascii="Times New Roman" w:hAnsi="Times New Roman" w:cs="Times New Roman"/>
          <w:sz w:val="24"/>
          <w:szCs w:val="24"/>
        </w:rPr>
        <w:t>, Solicitor General</w:t>
      </w:r>
      <w:r w:rsidR="00AF0FA6">
        <w:rPr>
          <w:rFonts w:ascii="Times New Roman" w:hAnsi="Times New Roman" w:cs="Times New Roman"/>
          <w:sz w:val="24"/>
          <w:szCs w:val="24"/>
        </w:rPr>
        <w:t xml:space="preserve"> of Alabama</w:t>
      </w:r>
    </w:p>
    <w:p w14:paraId="2EF6C4AF" w14:textId="77777777" w:rsidR="004A4B98" w:rsidRPr="004A4B98" w:rsidRDefault="004A4B98" w:rsidP="004A4B98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</w:rPr>
      </w:pPr>
    </w:p>
    <w:p w14:paraId="4BE44CF5" w14:textId="77777777" w:rsidR="004A4B98" w:rsidRPr="004A4B98" w:rsidRDefault="004A4B98" w:rsidP="004A4B98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4A4B98">
        <w:rPr>
          <w:rFonts w:ascii="Times New Roman" w:hAnsi="Times New Roman" w:cs="Times New Roman"/>
          <w:sz w:val="24"/>
          <w:szCs w:val="24"/>
        </w:rPr>
        <w:t>11:30 – 12:30</w:t>
      </w:r>
      <w:r w:rsidRPr="004A4B98">
        <w:rPr>
          <w:rFonts w:ascii="Times New Roman" w:hAnsi="Times New Roman" w:cs="Times New Roman"/>
          <w:sz w:val="24"/>
          <w:szCs w:val="24"/>
        </w:rPr>
        <w:tab/>
      </w:r>
      <w:r w:rsidRPr="004A4B98">
        <w:rPr>
          <w:rFonts w:ascii="Times New Roman" w:hAnsi="Times New Roman" w:cs="Times New Roman"/>
          <w:sz w:val="24"/>
          <w:szCs w:val="24"/>
        </w:rPr>
        <w:tab/>
        <w:t>LUNCH BREAK</w:t>
      </w:r>
    </w:p>
    <w:p w14:paraId="1069359D" w14:textId="77777777" w:rsidR="004A4B98" w:rsidRPr="004A4B98" w:rsidRDefault="004A4B98" w:rsidP="004A4B98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</w:rPr>
      </w:pPr>
    </w:p>
    <w:p w14:paraId="653E13B3" w14:textId="4D4FE627" w:rsidR="00F84EC9" w:rsidRDefault="004A4B98" w:rsidP="00F84EC9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4A4B98">
        <w:rPr>
          <w:rFonts w:ascii="Times New Roman" w:hAnsi="Times New Roman" w:cs="Times New Roman"/>
          <w:sz w:val="24"/>
          <w:szCs w:val="24"/>
        </w:rPr>
        <w:t>12:30</w:t>
      </w:r>
      <w:r w:rsidR="00D07316">
        <w:rPr>
          <w:rFonts w:ascii="Times New Roman" w:hAnsi="Times New Roman" w:cs="Times New Roman"/>
          <w:sz w:val="24"/>
          <w:szCs w:val="24"/>
        </w:rPr>
        <w:t xml:space="preserve"> </w:t>
      </w:r>
      <w:r w:rsidRPr="004A4B98">
        <w:rPr>
          <w:rFonts w:ascii="Times New Roman" w:hAnsi="Times New Roman" w:cs="Times New Roman"/>
          <w:sz w:val="24"/>
          <w:szCs w:val="24"/>
        </w:rPr>
        <w:t>-</w:t>
      </w:r>
      <w:r w:rsidR="00D07316">
        <w:rPr>
          <w:rFonts w:ascii="Times New Roman" w:hAnsi="Times New Roman" w:cs="Times New Roman"/>
          <w:sz w:val="24"/>
          <w:szCs w:val="24"/>
        </w:rPr>
        <w:t xml:space="preserve"> </w:t>
      </w:r>
      <w:r w:rsidRPr="004A4B98">
        <w:rPr>
          <w:rFonts w:ascii="Times New Roman" w:hAnsi="Times New Roman" w:cs="Times New Roman"/>
          <w:sz w:val="24"/>
          <w:szCs w:val="24"/>
        </w:rPr>
        <w:t>1:30</w:t>
      </w:r>
      <w:r w:rsidRPr="004A4B98">
        <w:rPr>
          <w:rFonts w:ascii="Times New Roman" w:hAnsi="Times New Roman" w:cs="Times New Roman"/>
          <w:sz w:val="24"/>
          <w:szCs w:val="24"/>
        </w:rPr>
        <w:tab/>
      </w:r>
      <w:r w:rsidRPr="004A4B98">
        <w:rPr>
          <w:rFonts w:ascii="Times New Roman" w:hAnsi="Times New Roman" w:cs="Times New Roman"/>
          <w:sz w:val="24"/>
          <w:szCs w:val="24"/>
        </w:rPr>
        <w:tab/>
      </w:r>
      <w:r w:rsidR="00286A0E" w:rsidRPr="00286A0E">
        <w:rPr>
          <w:rFonts w:ascii="Times New Roman" w:hAnsi="Times New Roman" w:cs="Times New Roman"/>
          <w:i/>
          <w:iCs/>
          <w:sz w:val="24"/>
          <w:szCs w:val="24"/>
        </w:rPr>
        <w:t>Preparation and Trial of Motor Vehicular Accident Cases for the Plaintiff</w:t>
      </w:r>
    </w:p>
    <w:p w14:paraId="1986AC72" w14:textId="77777777" w:rsidR="00F84EC9" w:rsidRDefault="00F84EC9" w:rsidP="00F84EC9">
      <w:pPr>
        <w:pStyle w:val="NoSpacing"/>
        <w:spacing w:line="18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6A0E">
        <w:rPr>
          <w:rFonts w:ascii="Times New Roman" w:hAnsi="Times New Roman" w:cs="Times New Roman"/>
          <w:b/>
          <w:bCs/>
          <w:sz w:val="24"/>
          <w:szCs w:val="24"/>
        </w:rPr>
        <w:t>Tom Perry</w:t>
      </w:r>
      <w:r>
        <w:rPr>
          <w:rFonts w:ascii="Times New Roman" w:hAnsi="Times New Roman" w:cs="Times New Roman"/>
          <w:sz w:val="24"/>
          <w:szCs w:val="24"/>
        </w:rPr>
        <w:t>, Manley Traeger Perry Stapp &amp; Compton</w:t>
      </w:r>
    </w:p>
    <w:p w14:paraId="6B2C838A" w14:textId="77777777" w:rsidR="004A4B98" w:rsidRPr="004A4B98" w:rsidRDefault="004A4B98" w:rsidP="004A4B98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</w:rPr>
      </w:pPr>
    </w:p>
    <w:p w14:paraId="5DA624CA" w14:textId="3376D8C1" w:rsidR="00E947CD" w:rsidRDefault="004A4B98" w:rsidP="00E947CD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4A4B98">
        <w:rPr>
          <w:rFonts w:ascii="Times New Roman" w:hAnsi="Times New Roman" w:cs="Times New Roman"/>
          <w:sz w:val="24"/>
          <w:szCs w:val="24"/>
        </w:rPr>
        <w:t>1:30</w:t>
      </w:r>
      <w:r w:rsidR="00D07316">
        <w:rPr>
          <w:rFonts w:ascii="Times New Roman" w:hAnsi="Times New Roman" w:cs="Times New Roman"/>
          <w:sz w:val="24"/>
          <w:szCs w:val="24"/>
        </w:rPr>
        <w:t xml:space="preserve"> </w:t>
      </w:r>
      <w:r w:rsidRPr="004A4B98">
        <w:rPr>
          <w:rFonts w:ascii="Times New Roman" w:hAnsi="Times New Roman" w:cs="Times New Roman"/>
          <w:sz w:val="24"/>
          <w:szCs w:val="24"/>
        </w:rPr>
        <w:t>-</w:t>
      </w:r>
      <w:r w:rsidR="00D07316">
        <w:rPr>
          <w:rFonts w:ascii="Times New Roman" w:hAnsi="Times New Roman" w:cs="Times New Roman"/>
          <w:sz w:val="24"/>
          <w:szCs w:val="24"/>
        </w:rPr>
        <w:t xml:space="preserve"> </w:t>
      </w:r>
      <w:r w:rsidRPr="004A4B98">
        <w:rPr>
          <w:rFonts w:ascii="Times New Roman" w:hAnsi="Times New Roman" w:cs="Times New Roman"/>
          <w:sz w:val="24"/>
          <w:szCs w:val="24"/>
        </w:rPr>
        <w:t>2:</w:t>
      </w:r>
      <w:r w:rsidR="000A4C87">
        <w:rPr>
          <w:rFonts w:ascii="Times New Roman" w:hAnsi="Times New Roman" w:cs="Times New Roman"/>
          <w:sz w:val="24"/>
          <w:szCs w:val="24"/>
        </w:rPr>
        <w:t>30</w:t>
      </w:r>
      <w:r w:rsidRPr="004A4B98">
        <w:rPr>
          <w:rFonts w:ascii="Times New Roman" w:hAnsi="Times New Roman" w:cs="Times New Roman"/>
          <w:sz w:val="24"/>
          <w:szCs w:val="24"/>
        </w:rPr>
        <w:tab/>
      </w:r>
      <w:r w:rsidR="00005A46">
        <w:rPr>
          <w:rFonts w:ascii="Times New Roman" w:hAnsi="Times New Roman" w:cs="Times New Roman"/>
          <w:sz w:val="24"/>
          <w:szCs w:val="24"/>
        </w:rPr>
        <w:tab/>
      </w:r>
      <w:r w:rsidR="008678EB">
        <w:rPr>
          <w:rFonts w:ascii="Times New Roman" w:hAnsi="Times New Roman" w:cs="Times New Roman"/>
          <w:i/>
          <w:iCs/>
          <w:sz w:val="24"/>
          <w:szCs w:val="24"/>
        </w:rPr>
        <w:t>Challenging/Preserving Claims of Privilege and Work Product Protection</w:t>
      </w:r>
    </w:p>
    <w:p w14:paraId="49DE4714" w14:textId="151D4EA0" w:rsidR="00E947CD" w:rsidRPr="004A4B98" w:rsidRDefault="00E947CD" w:rsidP="00E947CD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A0E">
        <w:rPr>
          <w:rFonts w:ascii="Times New Roman" w:hAnsi="Times New Roman" w:cs="Times New Roman"/>
          <w:b/>
          <w:bCs/>
          <w:sz w:val="24"/>
          <w:szCs w:val="24"/>
        </w:rPr>
        <w:t>Brannon Buck</w:t>
      </w:r>
      <w:r w:rsidR="00AF0F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F0FA6">
        <w:rPr>
          <w:rFonts w:ascii="Times New Roman" w:hAnsi="Times New Roman" w:cs="Times New Roman"/>
          <w:sz w:val="24"/>
          <w:szCs w:val="24"/>
        </w:rPr>
        <w:t>Badham</w:t>
      </w:r>
      <w:proofErr w:type="spellEnd"/>
      <w:r w:rsidR="00AF0FA6">
        <w:rPr>
          <w:rFonts w:ascii="Times New Roman" w:hAnsi="Times New Roman" w:cs="Times New Roman"/>
          <w:sz w:val="24"/>
          <w:szCs w:val="24"/>
        </w:rPr>
        <w:t xml:space="preserve"> &amp; Buck, LLC</w:t>
      </w:r>
    </w:p>
    <w:p w14:paraId="40899F0D" w14:textId="77777777" w:rsidR="000A4C87" w:rsidRDefault="000A4C87" w:rsidP="004A4B98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</w:rPr>
      </w:pPr>
    </w:p>
    <w:p w14:paraId="4EB213A3" w14:textId="2BD0A45B" w:rsidR="00E947CD" w:rsidRDefault="000A4C87" w:rsidP="00E947CD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2:30 – 3:30</w:t>
      </w:r>
      <w:r>
        <w:rPr>
          <w:rFonts w:ascii="Times New Roman" w:hAnsi="Times New Roman" w:cs="Times New Roman"/>
          <w:sz w:val="24"/>
          <w:szCs w:val="24"/>
        </w:rPr>
        <w:tab/>
      </w:r>
      <w:r w:rsidR="00E947CD">
        <w:rPr>
          <w:rFonts w:ascii="Times New Roman" w:hAnsi="Times New Roman" w:cs="Times New Roman"/>
          <w:sz w:val="24"/>
          <w:szCs w:val="24"/>
        </w:rPr>
        <w:tab/>
      </w:r>
      <w:r w:rsidR="00E947CD" w:rsidRPr="00286A0E">
        <w:rPr>
          <w:rFonts w:ascii="Times New Roman" w:hAnsi="Times New Roman" w:cs="Times New Roman"/>
          <w:i/>
          <w:iCs/>
          <w:sz w:val="24"/>
          <w:szCs w:val="24"/>
        </w:rPr>
        <w:t xml:space="preserve">Cyber </w:t>
      </w:r>
      <w:r w:rsidR="00C32667" w:rsidRPr="00286A0E">
        <w:rPr>
          <w:rFonts w:ascii="Times New Roman" w:hAnsi="Times New Roman" w:cs="Times New Roman"/>
          <w:i/>
          <w:iCs/>
          <w:sz w:val="24"/>
          <w:szCs w:val="24"/>
        </w:rPr>
        <w:t>T</w:t>
      </w:r>
      <w:r w:rsidR="00542D79" w:rsidRPr="00286A0E">
        <w:rPr>
          <w:rFonts w:ascii="Times New Roman" w:hAnsi="Times New Roman" w:cs="Times New Roman"/>
          <w:i/>
          <w:iCs/>
          <w:sz w:val="24"/>
          <w:szCs w:val="24"/>
        </w:rPr>
        <w:t>hreats and Security in the Law</w:t>
      </w:r>
    </w:p>
    <w:p w14:paraId="7DA17956" w14:textId="3C3B5BBB" w:rsidR="00E947CD" w:rsidRDefault="00E947CD" w:rsidP="00E947CD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A0E">
        <w:rPr>
          <w:rFonts w:ascii="Times New Roman" w:hAnsi="Times New Roman" w:cs="Times New Roman"/>
          <w:b/>
          <w:bCs/>
          <w:sz w:val="24"/>
          <w:szCs w:val="24"/>
        </w:rPr>
        <w:t>Jay Town</w:t>
      </w:r>
      <w:r w:rsidR="00C32667">
        <w:rPr>
          <w:rFonts w:ascii="Times New Roman" w:hAnsi="Times New Roman" w:cs="Times New Roman"/>
          <w:sz w:val="24"/>
          <w:szCs w:val="24"/>
        </w:rPr>
        <w:t xml:space="preserve">, </w:t>
      </w:r>
      <w:r w:rsidR="00C32667" w:rsidRPr="00C32667">
        <w:rPr>
          <w:rFonts w:ascii="Times New Roman" w:hAnsi="Times New Roman" w:cs="Times New Roman"/>
          <w:sz w:val="24"/>
          <w:szCs w:val="24"/>
        </w:rPr>
        <w:t>Gray Analytics, Inc.</w:t>
      </w:r>
    </w:p>
    <w:p w14:paraId="25BF414A" w14:textId="19E41BF4" w:rsidR="004A4B98" w:rsidRPr="004A4B98" w:rsidRDefault="004A4B98" w:rsidP="004A4B98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4A4B9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585052C" w14:textId="77777777" w:rsidR="004A4B98" w:rsidRPr="004A4B98" w:rsidRDefault="004A4B98" w:rsidP="004A4B98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</w:rPr>
      </w:pPr>
    </w:p>
    <w:p w14:paraId="7DDD0830" w14:textId="5E7D2D3E" w:rsidR="004A4B98" w:rsidRPr="004A4B98" w:rsidRDefault="004A4B98" w:rsidP="004A4B98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A4B98">
        <w:rPr>
          <w:rFonts w:ascii="Times New Roman" w:hAnsi="Times New Roman" w:cs="Times New Roman"/>
          <w:sz w:val="24"/>
          <w:szCs w:val="24"/>
          <w:u w:val="single"/>
        </w:rPr>
        <w:t>Friday, December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5A46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4A4B98">
        <w:rPr>
          <w:rFonts w:ascii="Times New Roman" w:hAnsi="Times New Roman" w:cs="Times New Roman"/>
          <w:sz w:val="24"/>
          <w:szCs w:val="24"/>
          <w:u w:val="single"/>
        </w:rPr>
        <w:t>, 202</w:t>
      </w:r>
      <w:r w:rsidR="00005A46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239027F4" w14:textId="77777777" w:rsidR="004A4B98" w:rsidRPr="004A4B98" w:rsidRDefault="004A4B98" w:rsidP="004A4B98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</w:rPr>
      </w:pPr>
    </w:p>
    <w:p w14:paraId="745FC8BA" w14:textId="77777777" w:rsidR="0055196F" w:rsidRDefault="004A4B98" w:rsidP="0055196F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4A4B98">
        <w:rPr>
          <w:rFonts w:ascii="Times New Roman" w:hAnsi="Times New Roman" w:cs="Times New Roman"/>
          <w:sz w:val="24"/>
          <w:szCs w:val="24"/>
        </w:rPr>
        <w:t>8:15 – 9:</w:t>
      </w:r>
      <w:r w:rsidR="003A1784">
        <w:rPr>
          <w:rFonts w:ascii="Times New Roman" w:hAnsi="Times New Roman" w:cs="Times New Roman"/>
          <w:sz w:val="24"/>
          <w:szCs w:val="24"/>
        </w:rPr>
        <w:t>15</w:t>
      </w:r>
      <w:r w:rsidRPr="004A4B98">
        <w:rPr>
          <w:rFonts w:ascii="Times New Roman" w:hAnsi="Times New Roman" w:cs="Times New Roman"/>
          <w:sz w:val="24"/>
          <w:szCs w:val="24"/>
        </w:rPr>
        <w:tab/>
      </w:r>
      <w:r w:rsidR="00005A46">
        <w:rPr>
          <w:rFonts w:ascii="Times New Roman" w:hAnsi="Times New Roman" w:cs="Times New Roman"/>
          <w:sz w:val="24"/>
          <w:szCs w:val="24"/>
        </w:rPr>
        <w:tab/>
      </w:r>
      <w:r w:rsidR="0055196F" w:rsidRPr="00286A0E">
        <w:rPr>
          <w:rFonts w:ascii="Times New Roman" w:hAnsi="Times New Roman" w:cs="Times New Roman"/>
          <w:i/>
          <w:iCs/>
          <w:sz w:val="24"/>
          <w:szCs w:val="24"/>
        </w:rPr>
        <w:t>Women in the Law</w:t>
      </w:r>
    </w:p>
    <w:p w14:paraId="19A48694" w14:textId="14EF15F3" w:rsidR="0055196F" w:rsidRDefault="0055196F" w:rsidP="0055196F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A0E">
        <w:rPr>
          <w:rFonts w:ascii="Times New Roman" w:hAnsi="Times New Roman" w:cs="Times New Roman"/>
          <w:b/>
          <w:bCs/>
          <w:sz w:val="24"/>
          <w:szCs w:val="24"/>
        </w:rPr>
        <w:t>Allison Skinner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6A0E">
        <w:rPr>
          <w:rFonts w:ascii="Times New Roman" w:hAnsi="Times New Roman" w:cs="Times New Roman"/>
          <w:sz w:val="24"/>
          <w:szCs w:val="24"/>
        </w:rPr>
        <w:t>Deputy General Counsel of Cadence Bank</w:t>
      </w:r>
    </w:p>
    <w:p w14:paraId="40AE8677" w14:textId="77777777" w:rsidR="004A4B98" w:rsidRPr="004A4B98" w:rsidRDefault="004A4B98" w:rsidP="004A4B98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4A4B98">
        <w:rPr>
          <w:rFonts w:ascii="Times New Roman" w:hAnsi="Times New Roman" w:cs="Times New Roman"/>
          <w:sz w:val="24"/>
          <w:szCs w:val="24"/>
        </w:rPr>
        <w:tab/>
      </w:r>
      <w:r w:rsidRPr="004A4B98">
        <w:rPr>
          <w:rFonts w:ascii="Times New Roman" w:hAnsi="Times New Roman" w:cs="Times New Roman"/>
          <w:sz w:val="24"/>
          <w:szCs w:val="24"/>
        </w:rPr>
        <w:tab/>
      </w:r>
      <w:r w:rsidRPr="004A4B98">
        <w:rPr>
          <w:rFonts w:ascii="Times New Roman" w:hAnsi="Times New Roman" w:cs="Times New Roman"/>
          <w:sz w:val="24"/>
          <w:szCs w:val="24"/>
        </w:rPr>
        <w:tab/>
      </w:r>
    </w:p>
    <w:p w14:paraId="24B031BD" w14:textId="24EF87CD" w:rsidR="00005A46" w:rsidRDefault="004A4B98" w:rsidP="00005A46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4A4B98">
        <w:rPr>
          <w:rFonts w:ascii="Times New Roman" w:hAnsi="Times New Roman" w:cs="Times New Roman"/>
          <w:sz w:val="24"/>
          <w:szCs w:val="24"/>
        </w:rPr>
        <w:t>9:</w:t>
      </w:r>
      <w:r w:rsidR="000A4C87">
        <w:rPr>
          <w:rFonts w:ascii="Times New Roman" w:hAnsi="Times New Roman" w:cs="Times New Roman"/>
          <w:sz w:val="24"/>
          <w:szCs w:val="24"/>
        </w:rPr>
        <w:t>15 – 10:</w:t>
      </w:r>
      <w:r w:rsidR="003A1784">
        <w:rPr>
          <w:rFonts w:ascii="Times New Roman" w:hAnsi="Times New Roman" w:cs="Times New Roman"/>
          <w:sz w:val="24"/>
          <w:szCs w:val="24"/>
        </w:rPr>
        <w:t>15</w:t>
      </w:r>
      <w:r w:rsidR="00005A46">
        <w:rPr>
          <w:rFonts w:ascii="Times New Roman" w:hAnsi="Times New Roman" w:cs="Times New Roman"/>
          <w:sz w:val="24"/>
          <w:szCs w:val="24"/>
        </w:rPr>
        <w:tab/>
      </w:r>
      <w:r w:rsidR="00005A46">
        <w:rPr>
          <w:rFonts w:ascii="Times New Roman" w:hAnsi="Times New Roman" w:cs="Times New Roman"/>
          <w:sz w:val="24"/>
          <w:szCs w:val="24"/>
        </w:rPr>
        <w:tab/>
      </w:r>
      <w:r w:rsidR="00AF0FA6" w:rsidRPr="00286A0E">
        <w:rPr>
          <w:rFonts w:ascii="Times New Roman" w:hAnsi="Times New Roman" w:cs="Times New Roman"/>
          <w:i/>
          <w:iCs/>
          <w:sz w:val="24"/>
          <w:szCs w:val="24"/>
        </w:rPr>
        <w:t>Recent Developments in Alabama Civil Procedure</w:t>
      </w:r>
      <w:r w:rsidR="00005A46" w:rsidRPr="00286A0E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1C2A8F7C" w14:textId="3B7230BE" w:rsidR="004A4B98" w:rsidRPr="004A4B98" w:rsidRDefault="00005A46" w:rsidP="004A4B98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A0E">
        <w:rPr>
          <w:rFonts w:ascii="Times New Roman" w:hAnsi="Times New Roman" w:cs="Times New Roman"/>
          <w:b/>
          <w:bCs/>
          <w:sz w:val="24"/>
          <w:szCs w:val="24"/>
        </w:rPr>
        <w:t>Greg Cook</w:t>
      </w:r>
      <w:r w:rsidR="00F84EC9">
        <w:rPr>
          <w:rFonts w:ascii="Times New Roman" w:hAnsi="Times New Roman" w:cs="Times New Roman"/>
          <w:sz w:val="24"/>
          <w:szCs w:val="24"/>
        </w:rPr>
        <w:t>, Balch &amp; Bingham, LLP</w:t>
      </w:r>
      <w:r w:rsidR="004A4B98" w:rsidRPr="004A4B98">
        <w:rPr>
          <w:rFonts w:ascii="Times New Roman" w:hAnsi="Times New Roman" w:cs="Times New Roman"/>
          <w:sz w:val="24"/>
          <w:szCs w:val="24"/>
        </w:rPr>
        <w:tab/>
      </w:r>
      <w:r w:rsidR="004A4B98" w:rsidRPr="004A4B98">
        <w:rPr>
          <w:rFonts w:ascii="Times New Roman" w:hAnsi="Times New Roman" w:cs="Times New Roman"/>
          <w:sz w:val="24"/>
          <w:szCs w:val="24"/>
        </w:rPr>
        <w:tab/>
      </w:r>
    </w:p>
    <w:p w14:paraId="27CF4CFC" w14:textId="7FB505DC" w:rsidR="004A4B98" w:rsidRPr="004A4B98" w:rsidRDefault="004A4B98" w:rsidP="004A4B98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4A4B98">
        <w:rPr>
          <w:rFonts w:ascii="Times New Roman" w:hAnsi="Times New Roman" w:cs="Times New Roman"/>
          <w:sz w:val="24"/>
          <w:szCs w:val="24"/>
        </w:rPr>
        <w:tab/>
      </w:r>
      <w:r w:rsidRPr="004A4B98">
        <w:rPr>
          <w:rFonts w:ascii="Times New Roman" w:hAnsi="Times New Roman" w:cs="Times New Roman"/>
          <w:sz w:val="24"/>
          <w:szCs w:val="24"/>
        </w:rPr>
        <w:tab/>
      </w:r>
    </w:p>
    <w:p w14:paraId="56C92E38" w14:textId="2DA5BF6E" w:rsidR="004A4B98" w:rsidRPr="004A4B98" w:rsidRDefault="004A4B98" w:rsidP="004A4B98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4A4B98">
        <w:rPr>
          <w:rFonts w:ascii="Times New Roman" w:hAnsi="Times New Roman" w:cs="Times New Roman"/>
          <w:sz w:val="24"/>
          <w:szCs w:val="24"/>
        </w:rPr>
        <w:t>10:</w:t>
      </w:r>
      <w:r w:rsidR="000A4C87">
        <w:rPr>
          <w:rFonts w:ascii="Times New Roman" w:hAnsi="Times New Roman" w:cs="Times New Roman"/>
          <w:sz w:val="24"/>
          <w:szCs w:val="24"/>
        </w:rPr>
        <w:t>30</w:t>
      </w:r>
      <w:r w:rsidR="00D07316">
        <w:rPr>
          <w:rFonts w:ascii="Times New Roman" w:hAnsi="Times New Roman" w:cs="Times New Roman"/>
          <w:sz w:val="24"/>
          <w:szCs w:val="24"/>
        </w:rPr>
        <w:t xml:space="preserve"> </w:t>
      </w:r>
      <w:r w:rsidRPr="004A4B98">
        <w:rPr>
          <w:rFonts w:ascii="Times New Roman" w:hAnsi="Times New Roman" w:cs="Times New Roman"/>
          <w:sz w:val="24"/>
          <w:szCs w:val="24"/>
        </w:rPr>
        <w:t>-</w:t>
      </w:r>
      <w:r w:rsidR="00D07316">
        <w:rPr>
          <w:rFonts w:ascii="Times New Roman" w:hAnsi="Times New Roman" w:cs="Times New Roman"/>
          <w:sz w:val="24"/>
          <w:szCs w:val="24"/>
        </w:rPr>
        <w:t xml:space="preserve"> </w:t>
      </w:r>
      <w:r w:rsidRPr="004A4B98">
        <w:rPr>
          <w:rFonts w:ascii="Times New Roman" w:hAnsi="Times New Roman" w:cs="Times New Roman"/>
          <w:sz w:val="24"/>
          <w:szCs w:val="24"/>
        </w:rPr>
        <w:t>11:00</w:t>
      </w:r>
      <w:r w:rsidRPr="004A4B98">
        <w:rPr>
          <w:rFonts w:ascii="Times New Roman" w:hAnsi="Times New Roman" w:cs="Times New Roman"/>
          <w:sz w:val="24"/>
          <w:szCs w:val="24"/>
        </w:rPr>
        <w:tab/>
      </w:r>
      <w:r w:rsidRPr="004A4B98">
        <w:rPr>
          <w:rFonts w:ascii="Times New Roman" w:hAnsi="Times New Roman" w:cs="Times New Roman"/>
          <w:sz w:val="24"/>
          <w:szCs w:val="24"/>
        </w:rPr>
        <w:tab/>
        <w:t>BREAK</w:t>
      </w:r>
    </w:p>
    <w:p w14:paraId="7EFF0FE7" w14:textId="77777777" w:rsidR="004A4B98" w:rsidRPr="004A4B98" w:rsidRDefault="004A4B98" w:rsidP="004A4B98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</w:rPr>
      </w:pPr>
    </w:p>
    <w:p w14:paraId="421F0452" w14:textId="46B5F98E" w:rsidR="004A4B98" w:rsidRDefault="004A4B98" w:rsidP="00005A46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4A4B98">
        <w:rPr>
          <w:rFonts w:ascii="Times New Roman" w:hAnsi="Times New Roman" w:cs="Times New Roman"/>
          <w:sz w:val="24"/>
          <w:szCs w:val="24"/>
        </w:rPr>
        <w:t>11:00 – 12:00</w:t>
      </w:r>
      <w:r w:rsidRPr="004A4B98">
        <w:rPr>
          <w:rFonts w:ascii="Times New Roman" w:hAnsi="Times New Roman" w:cs="Times New Roman"/>
          <w:sz w:val="24"/>
          <w:szCs w:val="24"/>
        </w:rPr>
        <w:tab/>
      </w:r>
      <w:r w:rsidRPr="004A4B98">
        <w:rPr>
          <w:rFonts w:ascii="Times New Roman" w:hAnsi="Times New Roman" w:cs="Times New Roman"/>
          <w:sz w:val="24"/>
          <w:szCs w:val="24"/>
        </w:rPr>
        <w:tab/>
      </w:r>
      <w:r w:rsidR="00005A46" w:rsidRPr="00286A0E">
        <w:rPr>
          <w:rFonts w:ascii="Times New Roman" w:hAnsi="Times New Roman" w:cs="Times New Roman"/>
          <w:i/>
          <w:iCs/>
          <w:sz w:val="24"/>
          <w:szCs w:val="24"/>
        </w:rPr>
        <w:t>Ethics Update</w:t>
      </w:r>
      <w:r w:rsidR="00F346A4">
        <w:rPr>
          <w:rFonts w:ascii="Times New Roman" w:hAnsi="Times New Roman" w:cs="Times New Roman"/>
          <w:i/>
          <w:iCs/>
          <w:sz w:val="24"/>
          <w:szCs w:val="24"/>
        </w:rPr>
        <w:t>*</w:t>
      </w:r>
    </w:p>
    <w:p w14:paraId="0836B906" w14:textId="687CDB7B" w:rsidR="00005A46" w:rsidRPr="004A4B98" w:rsidRDefault="00005A46" w:rsidP="00005A46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A0E">
        <w:rPr>
          <w:rFonts w:ascii="Times New Roman" w:hAnsi="Times New Roman" w:cs="Times New Roman"/>
          <w:b/>
          <w:bCs/>
          <w:sz w:val="24"/>
          <w:szCs w:val="24"/>
        </w:rPr>
        <w:t>Autumn Caudell</w:t>
      </w:r>
      <w:r>
        <w:rPr>
          <w:rFonts w:ascii="Times New Roman" w:hAnsi="Times New Roman" w:cs="Times New Roman"/>
          <w:sz w:val="24"/>
          <w:szCs w:val="24"/>
        </w:rPr>
        <w:t>, Asst. Ethics Counsel</w:t>
      </w:r>
    </w:p>
    <w:p w14:paraId="3AF5A38B" w14:textId="77777777" w:rsidR="004A4B98" w:rsidRPr="004A4B98" w:rsidRDefault="004A4B98" w:rsidP="004A4B98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</w:rPr>
      </w:pPr>
    </w:p>
    <w:p w14:paraId="7C8FD898" w14:textId="201BAA6B" w:rsidR="004A4B98" w:rsidRPr="004A4B98" w:rsidRDefault="004A4B98" w:rsidP="004A4B98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4A4B98">
        <w:rPr>
          <w:rFonts w:ascii="Times New Roman" w:hAnsi="Times New Roman" w:cs="Times New Roman"/>
          <w:sz w:val="24"/>
          <w:szCs w:val="24"/>
        </w:rPr>
        <w:t>12:00</w:t>
      </w:r>
      <w:r w:rsidR="00D07316">
        <w:rPr>
          <w:rFonts w:ascii="Times New Roman" w:hAnsi="Times New Roman" w:cs="Times New Roman"/>
          <w:sz w:val="24"/>
          <w:szCs w:val="24"/>
        </w:rPr>
        <w:t xml:space="preserve"> </w:t>
      </w:r>
      <w:r w:rsidRPr="004A4B98">
        <w:rPr>
          <w:rFonts w:ascii="Times New Roman" w:hAnsi="Times New Roman" w:cs="Times New Roman"/>
          <w:sz w:val="24"/>
          <w:szCs w:val="24"/>
        </w:rPr>
        <w:t>– 1:00</w:t>
      </w:r>
      <w:r w:rsidRPr="004A4B98">
        <w:rPr>
          <w:rFonts w:ascii="Times New Roman" w:hAnsi="Times New Roman" w:cs="Times New Roman"/>
          <w:sz w:val="24"/>
          <w:szCs w:val="24"/>
        </w:rPr>
        <w:tab/>
      </w:r>
      <w:r w:rsidRPr="004A4B98">
        <w:rPr>
          <w:rFonts w:ascii="Times New Roman" w:hAnsi="Times New Roman" w:cs="Times New Roman"/>
          <w:sz w:val="24"/>
          <w:szCs w:val="24"/>
        </w:rPr>
        <w:tab/>
        <w:t>LUNCH BREAK</w:t>
      </w:r>
    </w:p>
    <w:p w14:paraId="35753BE7" w14:textId="77777777" w:rsidR="004A4B98" w:rsidRPr="004A4B98" w:rsidRDefault="004A4B98" w:rsidP="004A4B98">
      <w:pPr>
        <w:pStyle w:val="NoSpacing"/>
        <w:spacing w:line="18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00281F00" w14:textId="7362FE38" w:rsidR="003A1784" w:rsidRPr="00286A0E" w:rsidRDefault="004A4B98" w:rsidP="003A1784">
      <w:pPr>
        <w:pStyle w:val="NoSpacing"/>
        <w:spacing w:line="180" w:lineRule="auto"/>
        <w:ind w:left="2160" w:hanging="2160"/>
        <w:rPr>
          <w:rFonts w:ascii="Times New Roman" w:hAnsi="Times New Roman" w:cs="Times New Roman"/>
          <w:i/>
          <w:iCs/>
          <w:sz w:val="24"/>
          <w:szCs w:val="24"/>
        </w:rPr>
      </w:pPr>
      <w:r w:rsidRPr="004A4B98">
        <w:rPr>
          <w:rFonts w:ascii="Times New Roman" w:hAnsi="Times New Roman" w:cs="Times New Roman"/>
          <w:sz w:val="24"/>
          <w:szCs w:val="24"/>
        </w:rPr>
        <w:t>1:00 – 2:00</w:t>
      </w:r>
      <w:r w:rsidR="00C32667">
        <w:rPr>
          <w:rFonts w:ascii="Times New Roman" w:hAnsi="Times New Roman" w:cs="Times New Roman"/>
          <w:sz w:val="24"/>
          <w:szCs w:val="24"/>
        </w:rPr>
        <w:tab/>
      </w:r>
      <w:r w:rsidR="00AF0FA6" w:rsidRPr="00286A0E">
        <w:rPr>
          <w:rFonts w:ascii="Times New Roman" w:hAnsi="Times New Roman" w:cs="Times New Roman"/>
          <w:i/>
          <w:iCs/>
          <w:sz w:val="24"/>
          <w:szCs w:val="24"/>
        </w:rPr>
        <w:t>Alabama State Bar</w:t>
      </w:r>
    </w:p>
    <w:p w14:paraId="37BFAF44" w14:textId="467479AD" w:rsidR="00AF0FA6" w:rsidRDefault="00AF0FA6" w:rsidP="003A1784">
      <w:pPr>
        <w:pStyle w:val="NoSpacing"/>
        <w:spacing w:line="18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6A0E">
        <w:rPr>
          <w:rFonts w:ascii="Times New Roman" w:hAnsi="Times New Roman" w:cs="Times New Roman"/>
          <w:b/>
          <w:bCs/>
          <w:sz w:val="24"/>
          <w:szCs w:val="24"/>
        </w:rPr>
        <w:t>Terri Lovell</w:t>
      </w:r>
      <w:r>
        <w:rPr>
          <w:rFonts w:ascii="Times New Roman" w:hAnsi="Times New Roman" w:cs="Times New Roman"/>
          <w:sz w:val="24"/>
          <w:szCs w:val="24"/>
        </w:rPr>
        <w:t>, ASB Executive Director</w:t>
      </w:r>
    </w:p>
    <w:p w14:paraId="36051F55" w14:textId="45267152" w:rsidR="004A4B98" w:rsidRPr="004A4B98" w:rsidRDefault="004A4B98" w:rsidP="004A4B98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</w:rPr>
      </w:pPr>
    </w:p>
    <w:p w14:paraId="71805DB3" w14:textId="7B145171" w:rsidR="00F84EC9" w:rsidRDefault="004A4B98" w:rsidP="00F84EC9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4A4B98">
        <w:rPr>
          <w:rFonts w:ascii="Times New Roman" w:hAnsi="Times New Roman" w:cs="Times New Roman"/>
          <w:sz w:val="24"/>
          <w:szCs w:val="24"/>
        </w:rPr>
        <w:t>2:00</w:t>
      </w:r>
      <w:r w:rsidR="00F5284D">
        <w:rPr>
          <w:rFonts w:ascii="Times New Roman" w:hAnsi="Times New Roman" w:cs="Times New Roman"/>
          <w:sz w:val="24"/>
          <w:szCs w:val="24"/>
        </w:rPr>
        <w:t xml:space="preserve"> </w:t>
      </w:r>
      <w:r w:rsidRPr="004A4B98">
        <w:rPr>
          <w:rFonts w:ascii="Times New Roman" w:hAnsi="Times New Roman" w:cs="Times New Roman"/>
          <w:sz w:val="24"/>
          <w:szCs w:val="24"/>
        </w:rPr>
        <w:t>-</w:t>
      </w:r>
      <w:r w:rsidR="00F5284D">
        <w:rPr>
          <w:rFonts w:ascii="Times New Roman" w:hAnsi="Times New Roman" w:cs="Times New Roman"/>
          <w:sz w:val="24"/>
          <w:szCs w:val="24"/>
        </w:rPr>
        <w:t xml:space="preserve"> </w:t>
      </w:r>
      <w:r w:rsidRPr="004A4B98">
        <w:rPr>
          <w:rFonts w:ascii="Times New Roman" w:hAnsi="Times New Roman" w:cs="Times New Roman"/>
          <w:sz w:val="24"/>
          <w:szCs w:val="24"/>
        </w:rPr>
        <w:t>3:00</w:t>
      </w:r>
      <w:r w:rsidRPr="004A4B98">
        <w:rPr>
          <w:rFonts w:ascii="Times New Roman" w:hAnsi="Times New Roman" w:cs="Times New Roman"/>
          <w:sz w:val="24"/>
          <w:szCs w:val="24"/>
        </w:rPr>
        <w:tab/>
      </w:r>
      <w:r w:rsidR="00005A46">
        <w:rPr>
          <w:rFonts w:ascii="Times New Roman" w:hAnsi="Times New Roman" w:cs="Times New Roman"/>
          <w:sz w:val="24"/>
          <w:szCs w:val="24"/>
        </w:rPr>
        <w:tab/>
      </w:r>
      <w:r w:rsidR="00F84EC9" w:rsidRPr="00286A0E">
        <w:rPr>
          <w:rFonts w:ascii="Times New Roman" w:hAnsi="Times New Roman" w:cs="Times New Roman"/>
          <w:i/>
          <w:iCs/>
          <w:sz w:val="24"/>
          <w:szCs w:val="24"/>
        </w:rPr>
        <w:t>Juvenile Procedure</w:t>
      </w:r>
    </w:p>
    <w:p w14:paraId="649787D9" w14:textId="439F02E8" w:rsidR="00F84EC9" w:rsidRDefault="00F84EC9" w:rsidP="00F84EC9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A0E">
        <w:rPr>
          <w:rFonts w:ascii="Times New Roman" w:hAnsi="Times New Roman" w:cs="Times New Roman"/>
          <w:b/>
          <w:bCs/>
          <w:sz w:val="24"/>
          <w:szCs w:val="24"/>
        </w:rPr>
        <w:t>Honorable Linda F. Coats</w:t>
      </w:r>
      <w:r>
        <w:rPr>
          <w:rFonts w:ascii="Times New Roman" w:hAnsi="Times New Roman" w:cs="Times New Roman"/>
          <w:sz w:val="24"/>
          <w:szCs w:val="24"/>
        </w:rPr>
        <w:t>, 23</w:t>
      </w:r>
      <w:r w:rsidRPr="00AF0FA6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Judicial District Court</w:t>
      </w:r>
      <w:r w:rsidR="008F2FB1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463F58F2" w14:textId="739EC21C" w:rsidR="008F2FB1" w:rsidRPr="004A4B98" w:rsidRDefault="008F2FB1" w:rsidP="00F84EC9">
      <w:pPr>
        <w:pStyle w:val="NoSpacing"/>
        <w:spacing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6A0E">
        <w:rPr>
          <w:rFonts w:ascii="Times New Roman" w:hAnsi="Times New Roman" w:cs="Times New Roman"/>
          <w:b/>
          <w:bCs/>
          <w:sz w:val="24"/>
          <w:szCs w:val="24"/>
        </w:rPr>
        <w:t>Honorable Lonzo C. Robinson</w:t>
      </w:r>
      <w:r>
        <w:rPr>
          <w:rFonts w:ascii="Times New Roman" w:hAnsi="Times New Roman" w:cs="Times New Roman"/>
          <w:sz w:val="24"/>
          <w:szCs w:val="24"/>
        </w:rPr>
        <w:t>, Municipal Court</w:t>
      </w:r>
    </w:p>
    <w:p w14:paraId="7AC1A268" w14:textId="77777777" w:rsidR="00F84EC9" w:rsidRPr="004A4B98" w:rsidRDefault="00F84EC9" w:rsidP="0055196F">
      <w:pPr>
        <w:pStyle w:val="NoSpacing"/>
        <w:spacing w:line="18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6F3E3CB8" w14:textId="0931632A" w:rsidR="003A1784" w:rsidRDefault="004A4B98" w:rsidP="003A1784">
      <w:pPr>
        <w:pStyle w:val="NoSpacing"/>
        <w:spacing w:line="18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A4B98">
        <w:rPr>
          <w:rFonts w:ascii="Times New Roman" w:hAnsi="Times New Roman" w:cs="Times New Roman"/>
          <w:sz w:val="24"/>
          <w:szCs w:val="24"/>
        </w:rPr>
        <w:t>3:00</w:t>
      </w:r>
      <w:r w:rsidR="00F5284D">
        <w:rPr>
          <w:rFonts w:ascii="Times New Roman" w:hAnsi="Times New Roman" w:cs="Times New Roman"/>
          <w:sz w:val="24"/>
          <w:szCs w:val="24"/>
        </w:rPr>
        <w:t xml:space="preserve"> </w:t>
      </w:r>
      <w:r w:rsidRPr="004A4B98">
        <w:rPr>
          <w:rFonts w:ascii="Times New Roman" w:hAnsi="Times New Roman" w:cs="Times New Roman"/>
          <w:sz w:val="24"/>
          <w:szCs w:val="24"/>
        </w:rPr>
        <w:t>-</w:t>
      </w:r>
      <w:r w:rsidR="00F5284D">
        <w:rPr>
          <w:rFonts w:ascii="Times New Roman" w:hAnsi="Times New Roman" w:cs="Times New Roman"/>
          <w:sz w:val="24"/>
          <w:szCs w:val="24"/>
        </w:rPr>
        <w:t xml:space="preserve"> </w:t>
      </w:r>
      <w:r w:rsidRPr="004A4B98">
        <w:rPr>
          <w:rFonts w:ascii="Times New Roman" w:hAnsi="Times New Roman" w:cs="Times New Roman"/>
          <w:sz w:val="24"/>
          <w:szCs w:val="24"/>
        </w:rPr>
        <w:t>4:</w:t>
      </w:r>
      <w:r w:rsidR="000A4C87">
        <w:rPr>
          <w:rFonts w:ascii="Times New Roman" w:hAnsi="Times New Roman" w:cs="Times New Roman"/>
          <w:sz w:val="24"/>
          <w:szCs w:val="24"/>
        </w:rPr>
        <w:t>00</w:t>
      </w:r>
      <w:r w:rsidR="003A1784">
        <w:rPr>
          <w:rFonts w:ascii="Times New Roman" w:hAnsi="Times New Roman" w:cs="Times New Roman"/>
          <w:sz w:val="24"/>
          <w:szCs w:val="24"/>
        </w:rPr>
        <w:tab/>
      </w:r>
      <w:r w:rsidR="00F346A4">
        <w:rPr>
          <w:rFonts w:ascii="Times New Roman" w:hAnsi="Times New Roman" w:cs="Times New Roman"/>
          <w:i/>
          <w:iCs/>
          <w:sz w:val="24"/>
          <w:szCs w:val="24"/>
        </w:rPr>
        <w:t>Marketing for Lawyers by a Lawyer*</w:t>
      </w:r>
    </w:p>
    <w:p w14:paraId="52035EF1" w14:textId="6C82B37C" w:rsidR="007F417E" w:rsidRPr="004A4B98" w:rsidRDefault="003A1784" w:rsidP="003A1784">
      <w:pPr>
        <w:pStyle w:val="NoSpacing"/>
        <w:spacing w:line="180" w:lineRule="auto"/>
        <w:ind w:left="2160" w:hanging="2160"/>
      </w:pPr>
      <w:r>
        <w:rPr>
          <w:rFonts w:ascii="Times New Roman" w:hAnsi="Times New Roman" w:cs="Times New Roman"/>
          <w:sz w:val="24"/>
          <w:szCs w:val="24"/>
        </w:rPr>
        <w:tab/>
      </w:r>
      <w:r w:rsidRPr="00286A0E">
        <w:rPr>
          <w:rFonts w:ascii="Times New Roman" w:hAnsi="Times New Roman" w:cs="Times New Roman"/>
          <w:b/>
          <w:bCs/>
          <w:sz w:val="24"/>
          <w:szCs w:val="24"/>
        </w:rPr>
        <w:t>Cooper Shattuck</w:t>
      </w:r>
      <w:r w:rsidR="00C928B3">
        <w:rPr>
          <w:rFonts w:ascii="Times New Roman" w:hAnsi="Times New Roman" w:cs="Times New Roman"/>
          <w:sz w:val="24"/>
          <w:szCs w:val="24"/>
        </w:rPr>
        <w:t>, Cooper Shattuck, LLC</w:t>
      </w:r>
      <w:r w:rsidR="004A4B98" w:rsidRPr="004A4B98">
        <w:rPr>
          <w:rFonts w:ascii="Times New Roman" w:hAnsi="Times New Roman" w:cs="Times New Roman"/>
          <w:sz w:val="24"/>
          <w:szCs w:val="24"/>
        </w:rPr>
        <w:tab/>
      </w:r>
      <w:r w:rsidR="000A4C87">
        <w:rPr>
          <w:rFonts w:ascii="Times New Roman" w:hAnsi="Times New Roman" w:cs="Times New Roman"/>
          <w:sz w:val="24"/>
          <w:szCs w:val="24"/>
        </w:rPr>
        <w:tab/>
      </w:r>
      <w:r w:rsidR="000A4C87">
        <w:rPr>
          <w:rFonts w:ascii="Times New Roman" w:hAnsi="Times New Roman" w:cs="Times New Roman"/>
          <w:sz w:val="24"/>
          <w:szCs w:val="24"/>
        </w:rPr>
        <w:tab/>
      </w:r>
      <w:r w:rsidR="000A4C87">
        <w:rPr>
          <w:rFonts w:ascii="Times New Roman" w:hAnsi="Times New Roman" w:cs="Times New Roman"/>
          <w:sz w:val="24"/>
          <w:szCs w:val="24"/>
        </w:rPr>
        <w:tab/>
      </w:r>
    </w:p>
    <w:sectPr w:rsidR="007F417E" w:rsidRPr="004A4B98" w:rsidSect="00B964D6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F7"/>
    <w:rsid w:val="00005A46"/>
    <w:rsid w:val="00080DB6"/>
    <w:rsid w:val="000A4C87"/>
    <w:rsid w:val="0018381E"/>
    <w:rsid w:val="001F3C3D"/>
    <w:rsid w:val="00286A0E"/>
    <w:rsid w:val="003A1784"/>
    <w:rsid w:val="003D52DF"/>
    <w:rsid w:val="004A4B98"/>
    <w:rsid w:val="00542D79"/>
    <w:rsid w:val="00546DF7"/>
    <w:rsid w:val="0055196F"/>
    <w:rsid w:val="0059358B"/>
    <w:rsid w:val="00606CA5"/>
    <w:rsid w:val="00787429"/>
    <w:rsid w:val="007962A2"/>
    <w:rsid w:val="007F417E"/>
    <w:rsid w:val="008678EB"/>
    <w:rsid w:val="0087399F"/>
    <w:rsid w:val="008F2FB1"/>
    <w:rsid w:val="00AF0FA6"/>
    <w:rsid w:val="00B94415"/>
    <w:rsid w:val="00B964D6"/>
    <w:rsid w:val="00C32667"/>
    <w:rsid w:val="00C928B3"/>
    <w:rsid w:val="00CA19A2"/>
    <w:rsid w:val="00CA3F6B"/>
    <w:rsid w:val="00CC02EF"/>
    <w:rsid w:val="00CC0D24"/>
    <w:rsid w:val="00CD32A4"/>
    <w:rsid w:val="00D07316"/>
    <w:rsid w:val="00D31B4B"/>
    <w:rsid w:val="00DA6F63"/>
    <w:rsid w:val="00E947CD"/>
    <w:rsid w:val="00F346A4"/>
    <w:rsid w:val="00F5284D"/>
    <w:rsid w:val="00F84EC9"/>
    <w:rsid w:val="00F8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43247C4D"/>
  <w15:chartTrackingRefBased/>
  <w15:docId w15:val="{7D9115D5-C965-41FB-864A-476E5956F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DF7"/>
    <w:pPr>
      <w:spacing w:after="0" w:line="240" w:lineRule="auto"/>
    </w:pPr>
  </w:style>
  <w:style w:type="character" w:styleId="Hyperlink">
    <w:name w:val="Hyperlink"/>
    <w:semiHidden/>
    <w:unhideWhenUsed/>
    <w:rsid w:val="0087399F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unhideWhenUsed/>
    <w:rsid w:val="0087399F"/>
    <w:rPr>
      <w:rFonts w:cs="Times New Roman"/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87399F"/>
    <w:rPr>
      <w:rFonts w:ascii="Courier New" w:eastAsia="Times New Roman" w:hAnsi="Courier New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1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huntsvillebar.org" TargetMode="External"/><Relationship Id="rId4" Type="http://schemas.openxmlformats.org/officeDocument/2006/relationships/hyperlink" Target="mailto:director@huntsvilleb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Huntsville-Madison County Bar</dc:creator>
  <cp:keywords/>
  <dc:description/>
  <cp:lastModifiedBy>Huntsville-Madison County Bar</cp:lastModifiedBy>
  <cp:revision>2</cp:revision>
  <dcterms:created xsi:type="dcterms:W3CDTF">2021-11-24T19:26:00Z</dcterms:created>
  <dcterms:modified xsi:type="dcterms:W3CDTF">2021-11-24T19:26:00Z</dcterms:modified>
</cp:coreProperties>
</file>