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A121" w14:textId="77777777" w:rsidR="006F17C6" w:rsidRPr="008B1071" w:rsidRDefault="006F17C6" w:rsidP="006F17C6">
      <w:pPr>
        <w:shd w:val="clear" w:color="auto" w:fill="FFFFFF"/>
        <w:rPr>
          <w:rFonts w:ascii="Arial Narrow" w:hAnsi="Arial Narrow" w:cs="Arial"/>
          <w:b/>
          <w:bCs/>
          <w:color w:val="000000"/>
          <w:sz w:val="20"/>
          <w:szCs w:val="20"/>
        </w:rPr>
      </w:pPr>
      <w:bookmarkStart w:id="0" w:name="_GoBack"/>
      <w:r w:rsidRPr="008B1071">
        <w:rPr>
          <w:rFonts w:ascii="Arial Narrow" w:hAnsi="Arial Narrow" w:cs="Arial"/>
          <w:b/>
          <w:bCs/>
          <w:color w:val="000000"/>
          <w:sz w:val="20"/>
          <w:szCs w:val="20"/>
        </w:rPr>
        <w:t>Your Work Shapes the World</w:t>
      </w:r>
    </w:p>
    <w:p w14:paraId="6F3E5424" w14:textId="77777777" w:rsidR="006F17C6" w:rsidRPr="008B1071" w:rsidRDefault="006F17C6" w:rsidP="006F17C6">
      <w:pPr>
        <w:rPr>
          <w:rFonts w:ascii="Arial Narrow" w:hAnsi="Arial Narrow" w:cs="Arial"/>
          <w:sz w:val="20"/>
          <w:szCs w:val="20"/>
        </w:rPr>
      </w:pPr>
      <w:r w:rsidRPr="008B1071">
        <w:rPr>
          <w:rFonts w:ascii="Arial Narrow" w:hAnsi="Arial Narrow" w:cs="Arial"/>
          <w:sz w:val="20"/>
          <w:szCs w:val="20"/>
        </w:rPr>
        <w:t>Whether it be groundbreaking products, best in class solutions or creating a lifelong career, you can do the work that matters at Caterpillar. With a 95-year legacy of quality and innovation and 150 locations in countries around the world, your impact spans the globe.</w:t>
      </w:r>
    </w:p>
    <w:p w14:paraId="452ECB29" w14:textId="77777777" w:rsidR="006F17C6" w:rsidRPr="008B1071" w:rsidRDefault="006F17C6" w:rsidP="006F17C6">
      <w:pPr>
        <w:rPr>
          <w:rFonts w:ascii="Arial Narrow" w:hAnsi="Arial Narrow" w:cs="Arial"/>
          <w:sz w:val="20"/>
          <w:szCs w:val="20"/>
        </w:rPr>
      </w:pPr>
    </w:p>
    <w:p w14:paraId="4157C9DB" w14:textId="77777777" w:rsidR="00C7167A" w:rsidRDefault="006F17C6" w:rsidP="006F17C6">
      <w:pPr>
        <w:rPr>
          <w:rFonts w:ascii="Arial Narrow" w:hAnsi="Arial Narrow" w:cs="Arial"/>
          <w:sz w:val="20"/>
          <w:szCs w:val="20"/>
        </w:rPr>
      </w:pPr>
      <w:r w:rsidRPr="008B1071">
        <w:rPr>
          <w:rFonts w:ascii="Arial Narrow" w:hAnsi="Arial Narrow" w:cs="Arial"/>
          <w:sz w:val="20"/>
          <w:szCs w:val="20"/>
        </w:rPr>
        <w:t>When you join Caterpillar, you are joining a team of makers, innovators and doers. We are the people who roll up our sleeves and do the work to build a better world. We don’t just talk about progress and innovation. We make it happen. And we are proud of that, because it helps our customers build and power the world we live in – the roads, hospitals, homes and infrastructure.  Without a dedicated workforce Caterpillar could not effectively meet our customer’s needs.  Join us.</w:t>
      </w:r>
    </w:p>
    <w:p w14:paraId="5333CF95" w14:textId="77777777" w:rsidR="00C7167A" w:rsidRDefault="00C7167A" w:rsidP="006F17C6">
      <w:pPr>
        <w:rPr>
          <w:rFonts w:ascii="Arial Narrow" w:hAnsi="Arial Narrow" w:cs="Arial"/>
          <w:sz w:val="20"/>
          <w:szCs w:val="20"/>
        </w:rPr>
      </w:pPr>
    </w:p>
    <w:p w14:paraId="2F34B4E5" w14:textId="60D722EC" w:rsidR="006F17C6" w:rsidRPr="008B1071" w:rsidRDefault="00C7167A" w:rsidP="006F17C6">
      <w:pPr>
        <w:rPr>
          <w:rFonts w:ascii="Arial Narrow" w:hAnsi="Arial Narrow" w:cs="Arial"/>
          <w:sz w:val="20"/>
          <w:szCs w:val="20"/>
        </w:rPr>
      </w:pPr>
      <w:r w:rsidRPr="00C7167A">
        <w:rPr>
          <w:rFonts w:ascii="Arial Narrow" w:hAnsi="Arial Narrow" w:cs="Arial"/>
          <w:b/>
          <w:bCs/>
          <w:sz w:val="20"/>
          <w:szCs w:val="20"/>
        </w:rPr>
        <w:t>Job Title</w:t>
      </w:r>
      <w:r>
        <w:rPr>
          <w:rFonts w:ascii="Arial Narrow" w:hAnsi="Arial Narrow" w:cs="Arial"/>
          <w:sz w:val="20"/>
          <w:szCs w:val="20"/>
        </w:rPr>
        <w:t xml:space="preserve">: Corporate Counsel </w:t>
      </w:r>
      <w:r w:rsidR="006F17C6" w:rsidRPr="008B1071">
        <w:rPr>
          <w:rFonts w:ascii="Arial Narrow" w:hAnsi="Arial Narrow" w:cs="Arial"/>
          <w:sz w:val="20"/>
          <w:szCs w:val="20"/>
        </w:rPr>
        <w:t xml:space="preserve"> </w:t>
      </w:r>
    </w:p>
    <w:p w14:paraId="140C763B" w14:textId="2E75AA14" w:rsidR="006F17C6" w:rsidRPr="008B1071" w:rsidRDefault="006F17C6" w:rsidP="006F17C6">
      <w:pPr>
        <w:shd w:val="clear" w:color="auto" w:fill="FFFFFF"/>
        <w:rPr>
          <w:rFonts w:ascii="Arial Narrow" w:hAnsi="Arial Narrow" w:cs="Arial"/>
          <w:color w:val="000000"/>
          <w:sz w:val="20"/>
          <w:szCs w:val="20"/>
        </w:rPr>
      </w:pPr>
    </w:p>
    <w:p w14:paraId="3D208263" w14:textId="3863A37B" w:rsidR="006F17C6" w:rsidRPr="008B1071" w:rsidRDefault="006F17C6" w:rsidP="006F17C6">
      <w:pPr>
        <w:shd w:val="clear" w:color="auto" w:fill="FFFFFF"/>
        <w:rPr>
          <w:rFonts w:ascii="Arial Narrow" w:hAnsi="Arial Narrow" w:cs="Arial"/>
          <w:b/>
          <w:bCs/>
          <w:color w:val="000000"/>
          <w:sz w:val="20"/>
          <w:szCs w:val="20"/>
        </w:rPr>
      </w:pPr>
      <w:r w:rsidRPr="008B1071">
        <w:rPr>
          <w:rFonts w:ascii="Arial Narrow" w:hAnsi="Arial Narrow" w:cs="Arial"/>
          <w:b/>
          <w:bCs/>
          <w:color w:val="000000"/>
          <w:sz w:val="20"/>
          <w:szCs w:val="20"/>
        </w:rPr>
        <w:t>Description</w:t>
      </w:r>
      <w:r w:rsidR="00C7167A">
        <w:rPr>
          <w:rFonts w:ascii="Arial Narrow" w:hAnsi="Arial Narrow" w:cs="Arial"/>
          <w:b/>
          <w:bCs/>
          <w:color w:val="000000"/>
          <w:sz w:val="20"/>
          <w:szCs w:val="20"/>
        </w:rPr>
        <w:t>:</w:t>
      </w:r>
    </w:p>
    <w:p w14:paraId="765F43FD" w14:textId="77777777" w:rsidR="00032EA1" w:rsidRPr="00032EA1" w:rsidRDefault="00032EA1" w:rsidP="00032EA1">
      <w:pPr>
        <w:shd w:val="clear" w:color="auto" w:fill="FFFFFF"/>
        <w:rPr>
          <w:rFonts w:ascii="Arial Narrow" w:hAnsi="Arial Narrow" w:cs="Arial"/>
          <w:color w:val="000000"/>
          <w:sz w:val="20"/>
          <w:szCs w:val="20"/>
        </w:rPr>
      </w:pPr>
      <w:r w:rsidRPr="00032EA1">
        <w:rPr>
          <w:rFonts w:ascii="Arial Narrow" w:hAnsi="Arial Narrow" w:cs="Arial"/>
          <w:color w:val="000000"/>
          <w:sz w:val="20"/>
          <w:szCs w:val="20"/>
        </w:rPr>
        <w:t xml:space="preserve">Caterpillar is seeking an experienced commercial attorney to serve as Corporate Counsel, focused on commercial transactional support for its Rail team through its wholly owned subsidiary, Progress Rail.  Corporate Counsel for Rail will work directly as a partner with internal business clients to shape, strategize, draft, review and negotiate innovative and sophisticated commercial agreements, which are implemented to help achieve the clients’ business goals and objectives covering the Rail team’s global footprint. This will involve providing legal expertise and transactional support on a wide range of agreements for the Rail business unit globally, including transactions involving commercial sales and supply chain, international commercial dealings, and government contracts, as well as general advice and counsel regarding commercial risks and issues. The role will require expertise and skilled judgment on legal risks in commercial transactions; provide general advice and counsel regarding risk mitigation; be accountable to assess and communicate legal risk; and identify and contribute to resolution of issues that may include commercial and other risks.  Corporate Counsel for Rail will work closely with Rail business unit leadership and staff, as well as Rail’s Lead Counsel and other members of the enterprise legal team. The chosen candidate will also collaborate with relevant functional and regional legal teams to ensure the provision of responsive and high-quality legal support globally. </w:t>
      </w:r>
    </w:p>
    <w:p w14:paraId="769ADC38" w14:textId="2DFF544B" w:rsidR="006F17C6" w:rsidRPr="008B1071" w:rsidRDefault="006F17C6" w:rsidP="006F17C6">
      <w:pPr>
        <w:shd w:val="clear" w:color="auto" w:fill="FFFFFF"/>
        <w:rPr>
          <w:rFonts w:ascii="Arial Narrow" w:hAnsi="Arial Narrow" w:cs="Arial"/>
          <w:color w:val="000000"/>
          <w:sz w:val="20"/>
          <w:szCs w:val="20"/>
        </w:rPr>
      </w:pPr>
    </w:p>
    <w:p w14:paraId="37519624" w14:textId="77777777" w:rsidR="006F17C6" w:rsidRPr="008B1071" w:rsidRDefault="006F17C6" w:rsidP="006F17C6">
      <w:pPr>
        <w:shd w:val="clear" w:color="auto" w:fill="FFFFFF"/>
        <w:rPr>
          <w:rFonts w:ascii="Arial Narrow" w:hAnsi="Arial Narrow" w:cs="Arial"/>
          <w:b/>
          <w:bCs/>
          <w:color w:val="000000"/>
          <w:sz w:val="20"/>
          <w:szCs w:val="20"/>
        </w:rPr>
      </w:pPr>
    </w:p>
    <w:p w14:paraId="1F2AD518" w14:textId="77DE505C" w:rsidR="006F17C6" w:rsidRPr="008B1071" w:rsidRDefault="006F17C6" w:rsidP="006F17C6">
      <w:pPr>
        <w:shd w:val="clear" w:color="auto" w:fill="FFFFFF"/>
        <w:rPr>
          <w:rFonts w:ascii="Arial Narrow" w:hAnsi="Arial Narrow" w:cs="Arial"/>
          <w:b/>
          <w:bCs/>
          <w:color w:val="000000"/>
          <w:sz w:val="20"/>
          <w:szCs w:val="20"/>
        </w:rPr>
      </w:pPr>
      <w:r w:rsidRPr="008B1071">
        <w:rPr>
          <w:rFonts w:ascii="Arial Narrow" w:hAnsi="Arial Narrow" w:cs="Arial"/>
          <w:b/>
          <w:bCs/>
          <w:color w:val="000000"/>
          <w:sz w:val="20"/>
          <w:szCs w:val="20"/>
        </w:rPr>
        <w:t>Basic Qualifications</w:t>
      </w:r>
      <w:r w:rsidR="009A771D" w:rsidRPr="008B1071">
        <w:rPr>
          <w:rFonts w:ascii="Arial Narrow" w:hAnsi="Arial Narrow" w:cs="Arial"/>
          <w:b/>
          <w:bCs/>
          <w:color w:val="000000"/>
          <w:sz w:val="20"/>
          <w:szCs w:val="20"/>
        </w:rPr>
        <w:t>:</w:t>
      </w:r>
    </w:p>
    <w:p w14:paraId="31C367A4"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Requires a law degree, as well as considerable experience in the practice of U.S. law (including commercial law)</w:t>
      </w:r>
    </w:p>
    <w:p w14:paraId="306BD80B" w14:textId="77777777" w:rsidR="00013DC0" w:rsidRPr="00013DC0" w:rsidRDefault="00013DC0" w:rsidP="00013DC0">
      <w:pPr>
        <w:shd w:val="clear" w:color="auto" w:fill="FFFFFF"/>
        <w:rPr>
          <w:rFonts w:ascii="Arial Narrow" w:hAnsi="Arial Narrow" w:cs="Arial"/>
          <w:color w:val="000000"/>
          <w:sz w:val="20"/>
          <w:szCs w:val="20"/>
        </w:rPr>
      </w:pPr>
    </w:p>
    <w:p w14:paraId="344BF331"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Active Bar admission in any U.S. state</w:t>
      </w:r>
    </w:p>
    <w:p w14:paraId="60BD666E" w14:textId="77777777" w:rsidR="00013DC0" w:rsidRPr="00013DC0" w:rsidRDefault="00013DC0" w:rsidP="00013DC0">
      <w:pPr>
        <w:shd w:val="clear" w:color="auto" w:fill="FFFFFF"/>
        <w:rPr>
          <w:rFonts w:ascii="Arial Narrow" w:hAnsi="Arial Narrow" w:cs="Arial"/>
          <w:color w:val="000000"/>
          <w:sz w:val="20"/>
          <w:szCs w:val="20"/>
        </w:rPr>
      </w:pPr>
    </w:p>
    <w:p w14:paraId="5D0F7CAD"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3-5 years of progressively challenging responsibilities in commercial transactional work</w:t>
      </w:r>
    </w:p>
    <w:p w14:paraId="362ED636" w14:textId="77777777" w:rsidR="00013DC0" w:rsidRPr="00013DC0" w:rsidRDefault="00013DC0" w:rsidP="00013DC0">
      <w:pPr>
        <w:shd w:val="clear" w:color="auto" w:fill="FFFFFF"/>
        <w:rPr>
          <w:rFonts w:ascii="Arial Narrow" w:hAnsi="Arial Narrow" w:cs="Arial"/>
          <w:color w:val="000000"/>
          <w:sz w:val="20"/>
          <w:szCs w:val="20"/>
        </w:rPr>
      </w:pPr>
    </w:p>
    <w:p w14:paraId="3DDC9588"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Proven success in providing legal counsel and assistance</w:t>
      </w:r>
    </w:p>
    <w:p w14:paraId="526159EC" w14:textId="77777777" w:rsidR="00013DC0" w:rsidRPr="00013DC0" w:rsidRDefault="00013DC0" w:rsidP="00013DC0">
      <w:pPr>
        <w:shd w:val="clear" w:color="auto" w:fill="FFFFFF"/>
        <w:rPr>
          <w:rFonts w:ascii="Arial Narrow" w:hAnsi="Arial Narrow" w:cs="Arial"/>
          <w:color w:val="000000"/>
          <w:sz w:val="20"/>
          <w:szCs w:val="20"/>
        </w:rPr>
      </w:pPr>
    </w:p>
    <w:p w14:paraId="7BC39290"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Ability to collaborate vertically and horizontally, across levels and various business functions, and with external parties</w:t>
      </w:r>
    </w:p>
    <w:p w14:paraId="18DAAABB" w14:textId="77777777" w:rsidR="00013DC0" w:rsidRPr="00013DC0" w:rsidRDefault="00013DC0" w:rsidP="00013DC0">
      <w:pPr>
        <w:shd w:val="clear" w:color="auto" w:fill="FFFFFF"/>
        <w:rPr>
          <w:rFonts w:ascii="Arial Narrow" w:hAnsi="Arial Narrow" w:cs="Arial"/>
          <w:color w:val="000000"/>
          <w:sz w:val="20"/>
          <w:szCs w:val="20"/>
        </w:rPr>
      </w:pPr>
    </w:p>
    <w:p w14:paraId="17D48AB3"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Excellent interpersonal and collaborative skills with demonstrated ability to impact, influence, and negotiate with internal and external resources</w:t>
      </w:r>
    </w:p>
    <w:p w14:paraId="4FD9A26F" w14:textId="77777777" w:rsidR="00013DC0" w:rsidRPr="00013DC0" w:rsidRDefault="00013DC0" w:rsidP="00013DC0">
      <w:pPr>
        <w:shd w:val="clear" w:color="auto" w:fill="FFFFFF"/>
        <w:rPr>
          <w:rFonts w:ascii="Arial Narrow" w:hAnsi="Arial Narrow" w:cs="Arial"/>
          <w:color w:val="000000"/>
          <w:sz w:val="20"/>
          <w:szCs w:val="20"/>
        </w:rPr>
      </w:pPr>
    </w:p>
    <w:p w14:paraId="6B395902" w14:textId="77777777" w:rsidR="00013DC0"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Results-oriented - willing to take initiative, identify risks, make decisions and take responsibilities to resolve complex commercial issues</w:t>
      </w:r>
    </w:p>
    <w:p w14:paraId="12189605" w14:textId="77777777" w:rsidR="00013DC0" w:rsidRPr="00013DC0" w:rsidRDefault="00013DC0" w:rsidP="00013DC0">
      <w:pPr>
        <w:shd w:val="clear" w:color="auto" w:fill="FFFFFF"/>
        <w:rPr>
          <w:rFonts w:ascii="Arial Narrow" w:hAnsi="Arial Narrow" w:cs="Arial"/>
          <w:color w:val="000000"/>
          <w:sz w:val="20"/>
          <w:szCs w:val="20"/>
        </w:rPr>
      </w:pPr>
    </w:p>
    <w:p w14:paraId="69FFC353" w14:textId="338EA220" w:rsidR="006F17C6" w:rsidRPr="00013DC0" w:rsidRDefault="00013DC0" w:rsidP="00013DC0">
      <w:pPr>
        <w:pStyle w:val="ListParagraph"/>
        <w:numPr>
          <w:ilvl w:val="0"/>
          <w:numId w:val="5"/>
        </w:numPr>
        <w:shd w:val="clear" w:color="auto" w:fill="FFFFFF"/>
        <w:ind w:left="360"/>
        <w:rPr>
          <w:rFonts w:ascii="Arial Narrow" w:hAnsi="Arial Narrow" w:cs="Arial"/>
          <w:color w:val="000000"/>
          <w:sz w:val="20"/>
          <w:szCs w:val="20"/>
        </w:rPr>
      </w:pPr>
      <w:r w:rsidRPr="00013DC0">
        <w:rPr>
          <w:rFonts w:ascii="Arial Narrow" w:hAnsi="Arial Narrow" w:cs="Arial"/>
          <w:color w:val="000000"/>
          <w:sz w:val="20"/>
          <w:szCs w:val="20"/>
        </w:rPr>
        <w:t>Familiarity with and experience related to drafting and negotiating commercial contracts</w:t>
      </w:r>
    </w:p>
    <w:p w14:paraId="01EE8503" w14:textId="77777777" w:rsidR="00013DC0" w:rsidRPr="008B1071" w:rsidRDefault="00013DC0" w:rsidP="00013DC0">
      <w:pPr>
        <w:shd w:val="clear" w:color="auto" w:fill="FFFFFF"/>
        <w:rPr>
          <w:rFonts w:ascii="Arial Narrow" w:hAnsi="Arial Narrow" w:cs="Arial"/>
          <w:b/>
          <w:bCs/>
          <w:color w:val="000000"/>
          <w:sz w:val="20"/>
          <w:szCs w:val="20"/>
        </w:rPr>
      </w:pPr>
    </w:p>
    <w:p w14:paraId="1CA533E0" w14:textId="6183872A" w:rsidR="006F17C6" w:rsidRPr="008B1071" w:rsidRDefault="006F17C6" w:rsidP="006F17C6">
      <w:pPr>
        <w:shd w:val="clear" w:color="auto" w:fill="FFFFFF"/>
        <w:rPr>
          <w:rFonts w:ascii="Arial Narrow" w:hAnsi="Arial Narrow" w:cs="Arial"/>
          <w:b/>
          <w:bCs/>
          <w:color w:val="000000"/>
          <w:sz w:val="20"/>
          <w:szCs w:val="20"/>
        </w:rPr>
      </w:pPr>
      <w:r w:rsidRPr="008B1071">
        <w:rPr>
          <w:rFonts w:ascii="Arial Narrow" w:hAnsi="Arial Narrow" w:cs="Arial"/>
          <w:b/>
          <w:bCs/>
          <w:color w:val="000000"/>
          <w:sz w:val="20"/>
          <w:szCs w:val="20"/>
        </w:rPr>
        <w:t>Additional Information</w:t>
      </w:r>
      <w:r w:rsidR="00C7167A">
        <w:rPr>
          <w:rFonts w:ascii="Arial Narrow" w:hAnsi="Arial Narrow" w:cs="Arial"/>
          <w:b/>
          <w:bCs/>
          <w:color w:val="000000"/>
          <w:sz w:val="20"/>
          <w:szCs w:val="20"/>
        </w:rPr>
        <w:t>:</w:t>
      </w:r>
    </w:p>
    <w:p w14:paraId="23E506CC" w14:textId="27A864FE" w:rsidR="006F17C6" w:rsidRPr="008B1071" w:rsidRDefault="006F17C6" w:rsidP="006F17C6">
      <w:pPr>
        <w:shd w:val="clear" w:color="auto" w:fill="FFFFFF"/>
        <w:rPr>
          <w:rFonts w:ascii="Arial Narrow" w:hAnsi="Arial Narrow" w:cs="Arial"/>
          <w:color w:val="000000"/>
          <w:sz w:val="20"/>
          <w:szCs w:val="20"/>
        </w:rPr>
      </w:pPr>
      <w:r w:rsidRPr="008B1071">
        <w:rPr>
          <w:rFonts w:ascii="Arial Narrow" w:hAnsi="Arial Narrow" w:cs="Arial"/>
          <w:color w:val="000000"/>
          <w:sz w:val="20"/>
          <w:szCs w:val="20"/>
        </w:rPr>
        <w:t xml:space="preserve">Location: </w:t>
      </w:r>
      <w:r w:rsidR="00013DC0">
        <w:rPr>
          <w:rFonts w:ascii="Arial Narrow" w:hAnsi="Arial Narrow" w:cs="Arial"/>
          <w:color w:val="000000"/>
          <w:sz w:val="20"/>
          <w:szCs w:val="20"/>
        </w:rPr>
        <w:t xml:space="preserve">Northern Alabama </w:t>
      </w:r>
    </w:p>
    <w:p w14:paraId="42522A05" w14:textId="25A78F23" w:rsidR="006F17C6" w:rsidRDefault="006F17C6" w:rsidP="006F17C6">
      <w:pPr>
        <w:shd w:val="clear" w:color="auto" w:fill="FFFFFF"/>
        <w:rPr>
          <w:rFonts w:ascii="Arial Narrow" w:hAnsi="Arial Narrow" w:cs="Arial"/>
          <w:b/>
          <w:bCs/>
          <w:color w:val="000000"/>
          <w:sz w:val="20"/>
          <w:szCs w:val="20"/>
        </w:rPr>
      </w:pPr>
    </w:p>
    <w:p w14:paraId="6522E791" w14:textId="0DE53C2A" w:rsidR="006F17C6" w:rsidRPr="008B1071" w:rsidRDefault="006F17C6" w:rsidP="006F17C6">
      <w:pPr>
        <w:shd w:val="clear" w:color="auto" w:fill="FFFFFF"/>
        <w:rPr>
          <w:rFonts w:ascii="Arial Narrow" w:hAnsi="Arial Narrow" w:cs="Arial"/>
          <w:b/>
          <w:bCs/>
          <w:color w:val="000000"/>
          <w:sz w:val="20"/>
          <w:szCs w:val="20"/>
        </w:rPr>
      </w:pPr>
      <w:r w:rsidRPr="008B1071">
        <w:rPr>
          <w:rFonts w:ascii="Arial Narrow" w:hAnsi="Arial Narrow" w:cs="Arial"/>
          <w:b/>
          <w:bCs/>
          <w:color w:val="000000"/>
          <w:sz w:val="20"/>
          <w:szCs w:val="20"/>
        </w:rPr>
        <w:t>Employee benefit details</w:t>
      </w:r>
      <w:r w:rsidR="00C7167A">
        <w:rPr>
          <w:rFonts w:ascii="Arial Narrow" w:hAnsi="Arial Narrow" w:cs="Arial"/>
          <w:b/>
          <w:bCs/>
          <w:color w:val="000000"/>
          <w:sz w:val="20"/>
          <w:szCs w:val="20"/>
        </w:rPr>
        <w:t>:</w:t>
      </w:r>
    </w:p>
    <w:p w14:paraId="071A9925" w14:textId="77777777" w:rsidR="006F17C6" w:rsidRPr="008B1071" w:rsidRDefault="006F17C6" w:rsidP="006F17C6">
      <w:pPr>
        <w:shd w:val="clear" w:color="auto" w:fill="FFFFFF"/>
        <w:rPr>
          <w:rFonts w:ascii="Arial Narrow" w:hAnsi="Arial Narrow" w:cs="Arial"/>
          <w:color w:val="000000"/>
          <w:sz w:val="20"/>
          <w:szCs w:val="20"/>
        </w:rPr>
      </w:pPr>
      <w:r w:rsidRPr="008B1071">
        <w:rPr>
          <w:rFonts w:ascii="Arial Narrow" w:hAnsi="Arial Narrow" w:cs="Arial"/>
          <w:color w:val="000000"/>
          <w:sz w:val="20"/>
          <w:szCs w:val="20"/>
        </w:rPr>
        <w:t>Our goal at Caterpillar is for you to have a rewarding career. Our teams are critical to the success of our customers who build a better world.</w:t>
      </w:r>
    </w:p>
    <w:p w14:paraId="2271D066" w14:textId="778D0EDB" w:rsidR="006F17C6" w:rsidRPr="008B1071" w:rsidRDefault="006F17C6" w:rsidP="006F17C6">
      <w:pPr>
        <w:shd w:val="clear" w:color="auto" w:fill="FFFFFF"/>
        <w:rPr>
          <w:rFonts w:ascii="Arial Narrow" w:hAnsi="Arial Narrow" w:cs="Arial"/>
          <w:color w:val="000000"/>
          <w:sz w:val="20"/>
          <w:szCs w:val="20"/>
        </w:rPr>
      </w:pPr>
      <w:r w:rsidRPr="008B1071">
        <w:rPr>
          <w:rFonts w:ascii="Arial Narrow" w:hAnsi="Arial Narrow" w:cs="Arial"/>
          <w:color w:val="000000"/>
          <w:sz w:val="20"/>
          <w:szCs w:val="20"/>
        </w:rPr>
        <w:t>Here you earn more than just an hourly wage, because we value your performance, we offer a total rewards package that provides day one benefits (medical, dental, vision, RX, and 401K) along with the potential of a</w:t>
      </w:r>
      <w:r w:rsidR="00BB3B50" w:rsidRPr="008B1071">
        <w:rPr>
          <w:rFonts w:ascii="Arial Narrow" w:hAnsi="Arial Narrow" w:cs="Arial"/>
          <w:color w:val="000000"/>
          <w:sz w:val="20"/>
          <w:szCs w:val="20"/>
        </w:rPr>
        <w:t>n</w:t>
      </w:r>
      <w:r w:rsidRPr="008B1071">
        <w:rPr>
          <w:rFonts w:ascii="Arial Narrow" w:hAnsi="Arial Narrow" w:cs="Arial"/>
          <w:color w:val="000000"/>
          <w:sz w:val="20"/>
          <w:szCs w:val="20"/>
        </w:rPr>
        <w:t xml:space="preserve"> </w:t>
      </w:r>
      <w:r w:rsidR="00191A9C" w:rsidRPr="008B1071">
        <w:rPr>
          <w:rFonts w:ascii="Arial Narrow" w:hAnsi="Arial Narrow" w:cs="Arial"/>
          <w:color w:val="000000"/>
          <w:sz w:val="20"/>
          <w:szCs w:val="20"/>
        </w:rPr>
        <w:t>annual</w:t>
      </w:r>
      <w:r w:rsidRPr="008B1071">
        <w:rPr>
          <w:rFonts w:ascii="Arial Narrow" w:hAnsi="Arial Narrow" w:cs="Arial"/>
          <w:color w:val="000000"/>
          <w:sz w:val="20"/>
          <w:szCs w:val="20"/>
        </w:rPr>
        <w:t xml:space="preserve"> bonus.</w:t>
      </w:r>
    </w:p>
    <w:p w14:paraId="03549620" w14:textId="77777777" w:rsidR="006F17C6" w:rsidRPr="008B1071" w:rsidRDefault="006F17C6" w:rsidP="006F17C6">
      <w:pPr>
        <w:shd w:val="clear" w:color="auto" w:fill="FFFFFF"/>
        <w:rPr>
          <w:rFonts w:ascii="Arial Narrow" w:hAnsi="Arial Narrow" w:cs="Arial"/>
          <w:color w:val="000000"/>
          <w:sz w:val="20"/>
          <w:szCs w:val="20"/>
        </w:rPr>
      </w:pPr>
    </w:p>
    <w:p w14:paraId="5F0FFE86" w14:textId="77777777" w:rsidR="006F17C6" w:rsidRPr="008B1071" w:rsidRDefault="006F17C6" w:rsidP="006F17C6">
      <w:pPr>
        <w:shd w:val="clear" w:color="auto" w:fill="FFFFFF"/>
        <w:rPr>
          <w:rFonts w:ascii="Arial Narrow" w:hAnsi="Arial Narrow" w:cs="Arial"/>
          <w:color w:val="000000"/>
          <w:sz w:val="20"/>
          <w:szCs w:val="20"/>
        </w:rPr>
      </w:pPr>
      <w:r w:rsidRPr="008B1071">
        <w:rPr>
          <w:rFonts w:ascii="Arial Narrow" w:hAnsi="Arial Narrow" w:cs="Arial"/>
          <w:color w:val="000000"/>
          <w:sz w:val="20"/>
          <w:szCs w:val="20"/>
        </w:rPr>
        <w:t>Additional benefits include paid vacation days and paid holidays (prorated based upon hire date).</w:t>
      </w:r>
    </w:p>
    <w:p w14:paraId="03A43DAB" w14:textId="77777777" w:rsidR="006F17C6" w:rsidRPr="008B1071" w:rsidRDefault="006F17C6" w:rsidP="006F17C6">
      <w:pPr>
        <w:shd w:val="clear" w:color="auto" w:fill="FFFFFF"/>
        <w:rPr>
          <w:rFonts w:ascii="Arial Narrow" w:hAnsi="Arial Narrow" w:cs="Arial"/>
          <w:b/>
          <w:bCs/>
          <w:color w:val="000000"/>
          <w:sz w:val="20"/>
          <w:szCs w:val="20"/>
        </w:rPr>
      </w:pPr>
    </w:p>
    <w:p w14:paraId="4EDE6B37" w14:textId="2E41CBEF" w:rsidR="006F17C6" w:rsidRPr="008B1071" w:rsidRDefault="006F17C6" w:rsidP="006F17C6">
      <w:pPr>
        <w:shd w:val="clear" w:color="auto" w:fill="FFFFFF"/>
        <w:rPr>
          <w:rFonts w:ascii="Arial Narrow" w:hAnsi="Arial Narrow" w:cs="Arial"/>
          <w:b/>
          <w:bCs/>
          <w:color w:val="000000"/>
          <w:sz w:val="20"/>
          <w:szCs w:val="20"/>
        </w:rPr>
      </w:pPr>
      <w:r w:rsidRPr="008B1071">
        <w:rPr>
          <w:rFonts w:ascii="Arial Narrow" w:hAnsi="Arial Narrow" w:cs="Arial"/>
          <w:b/>
          <w:bCs/>
          <w:color w:val="000000"/>
          <w:sz w:val="20"/>
          <w:szCs w:val="20"/>
        </w:rPr>
        <w:t>Final details</w:t>
      </w:r>
      <w:r w:rsidR="00C7167A">
        <w:rPr>
          <w:rFonts w:ascii="Arial Narrow" w:hAnsi="Arial Narrow" w:cs="Arial"/>
          <w:b/>
          <w:bCs/>
          <w:color w:val="000000"/>
          <w:sz w:val="20"/>
          <w:szCs w:val="20"/>
        </w:rPr>
        <w:t>:</w:t>
      </w:r>
    </w:p>
    <w:p w14:paraId="45C3E942" w14:textId="77777777" w:rsidR="006F17C6" w:rsidRPr="008B1071" w:rsidRDefault="006F17C6" w:rsidP="006F17C6">
      <w:pPr>
        <w:shd w:val="clear" w:color="auto" w:fill="FFFFFF"/>
        <w:rPr>
          <w:rFonts w:ascii="Arial Narrow" w:hAnsi="Arial Narrow" w:cs="Arial"/>
          <w:color w:val="000000"/>
          <w:sz w:val="20"/>
          <w:szCs w:val="20"/>
        </w:rPr>
      </w:pPr>
      <w:r w:rsidRPr="008B1071">
        <w:rPr>
          <w:rFonts w:ascii="Arial Narrow" w:hAnsi="Arial Narrow" w:cs="Arial"/>
          <w:color w:val="000000"/>
          <w:sz w:val="20"/>
          <w:szCs w:val="20"/>
        </w:rPr>
        <w:t>Please frequently check the email associated with your application, including the junk/spam folder, as this is the primary correspondence method. If you wish to know the status of your application – please use the candidate log-in on our career website as it will reflect any updates to your status.</w:t>
      </w:r>
    </w:p>
    <w:p w14:paraId="07D85F5F" w14:textId="77777777" w:rsidR="006F17C6" w:rsidRPr="008B1071" w:rsidRDefault="006F17C6" w:rsidP="006F17C6">
      <w:pPr>
        <w:shd w:val="clear" w:color="auto" w:fill="FFFFFF"/>
        <w:rPr>
          <w:rFonts w:ascii="Arial Narrow" w:hAnsi="Arial Narrow" w:cs="Arial"/>
          <w:b/>
          <w:bCs/>
          <w:color w:val="000000"/>
          <w:sz w:val="20"/>
          <w:szCs w:val="20"/>
        </w:rPr>
      </w:pPr>
    </w:p>
    <w:p w14:paraId="12CF838D" w14:textId="00D19D58" w:rsidR="006F17C6" w:rsidRDefault="006F17C6" w:rsidP="006F17C6">
      <w:pPr>
        <w:shd w:val="clear" w:color="auto" w:fill="FFFFFF"/>
        <w:rPr>
          <w:rFonts w:ascii="Arial Narrow" w:hAnsi="Arial Narrow" w:cs="Arial"/>
          <w:color w:val="000000"/>
          <w:sz w:val="20"/>
          <w:szCs w:val="20"/>
        </w:rPr>
      </w:pPr>
      <w:r w:rsidRPr="008B1071">
        <w:rPr>
          <w:rFonts w:ascii="Arial Narrow" w:hAnsi="Arial Narrow" w:cs="Arial"/>
          <w:color w:val="000000"/>
          <w:sz w:val="20"/>
          <w:szCs w:val="20"/>
        </w:rPr>
        <w:t xml:space="preserve">This employer is not currently hiring foreign national applicants that require or will require sponsorship tied to a specific employer, such as H, L, TN, F, J, E, O. As a global company, Caterpillar offers many job opportunities outside of the U.S. which can be found through our employment website at </w:t>
      </w:r>
      <w:hyperlink r:id="rId10" w:history="1">
        <w:r w:rsidR="00C7167A" w:rsidRPr="002404BB">
          <w:rPr>
            <w:rStyle w:val="Hyperlink"/>
            <w:rFonts w:ascii="Arial Narrow" w:hAnsi="Arial Narrow" w:cs="Arial"/>
            <w:sz w:val="20"/>
            <w:szCs w:val="20"/>
          </w:rPr>
          <w:t>www.Caterpillar.com/Careers</w:t>
        </w:r>
      </w:hyperlink>
      <w:r w:rsidRPr="008B1071">
        <w:rPr>
          <w:rFonts w:ascii="Arial Narrow" w:hAnsi="Arial Narrow" w:cs="Arial"/>
          <w:color w:val="000000"/>
          <w:sz w:val="20"/>
          <w:szCs w:val="20"/>
        </w:rPr>
        <w:t>.</w:t>
      </w:r>
    </w:p>
    <w:p w14:paraId="5A03EFBE" w14:textId="048DF5BD" w:rsidR="00C7167A" w:rsidRDefault="00C7167A" w:rsidP="006F17C6">
      <w:pPr>
        <w:shd w:val="clear" w:color="auto" w:fill="FFFFFF"/>
        <w:rPr>
          <w:rFonts w:ascii="Arial Narrow" w:hAnsi="Arial Narrow" w:cs="Arial"/>
          <w:color w:val="000000"/>
          <w:sz w:val="20"/>
          <w:szCs w:val="20"/>
        </w:rPr>
      </w:pPr>
    </w:p>
    <w:p w14:paraId="5519130D" w14:textId="710E76F5" w:rsidR="00C7167A" w:rsidRPr="008B1071" w:rsidRDefault="00C7167A" w:rsidP="006F17C6">
      <w:pPr>
        <w:shd w:val="clear" w:color="auto" w:fill="FFFFFF"/>
        <w:rPr>
          <w:rFonts w:ascii="Arial Narrow" w:hAnsi="Arial Narrow" w:cs="Arial"/>
          <w:color w:val="000000"/>
          <w:sz w:val="20"/>
          <w:szCs w:val="20"/>
        </w:rPr>
      </w:pPr>
      <w:r w:rsidRPr="00C7167A">
        <w:rPr>
          <w:rFonts w:ascii="Arial Narrow" w:hAnsi="Arial Narrow" w:cs="Arial"/>
          <w:b/>
          <w:bCs/>
          <w:color w:val="000000"/>
          <w:sz w:val="20"/>
          <w:szCs w:val="20"/>
        </w:rPr>
        <w:t>Please apply using this link:</w:t>
      </w:r>
      <w:r>
        <w:rPr>
          <w:rFonts w:ascii="Arial Narrow" w:hAnsi="Arial Narrow" w:cs="Arial"/>
          <w:color w:val="000000"/>
          <w:sz w:val="20"/>
          <w:szCs w:val="20"/>
        </w:rPr>
        <w:t xml:space="preserve"> </w:t>
      </w:r>
      <w:r w:rsidRPr="00C7167A">
        <w:rPr>
          <w:rFonts w:ascii="Arial Narrow" w:hAnsi="Arial Narrow" w:cs="Arial"/>
          <w:color w:val="000000"/>
          <w:sz w:val="20"/>
          <w:szCs w:val="20"/>
        </w:rPr>
        <w:t>https://cat.wd5.myworkdayjobs.com/CaterpillarCareers/job/AL-Albertville-PRSC-Corp-HQ/Corporate-Counsel_R0000017691</w:t>
      </w:r>
    </w:p>
    <w:p w14:paraId="4AB3769B" w14:textId="52F68C10" w:rsidR="0079691B" w:rsidRDefault="0079691B">
      <w:pPr>
        <w:rPr>
          <w:rFonts w:ascii="Arial Narrow" w:hAnsi="Arial Narrow"/>
          <w:sz w:val="20"/>
          <w:szCs w:val="20"/>
        </w:rPr>
      </w:pPr>
    </w:p>
    <w:p w14:paraId="576833C7" w14:textId="392F6098" w:rsidR="00C7167A" w:rsidRPr="00C7167A" w:rsidRDefault="00C7167A">
      <w:pPr>
        <w:rPr>
          <w:rFonts w:ascii="Arial Narrow" w:hAnsi="Arial Narrow"/>
          <w:b/>
          <w:bCs/>
          <w:sz w:val="20"/>
          <w:szCs w:val="20"/>
        </w:rPr>
      </w:pPr>
      <w:r>
        <w:rPr>
          <w:rFonts w:ascii="Arial Narrow" w:hAnsi="Arial Narrow"/>
          <w:b/>
          <w:bCs/>
          <w:sz w:val="20"/>
          <w:szCs w:val="20"/>
        </w:rPr>
        <w:t xml:space="preserve">Posting Close Date: </w:t>
      </w:r>
      <w:r w:rsidRPr="00C4441A">
        <w:rPr>
          <w:rFonts w:ascii="Arial Narrow" w:hAnsi="Arial Narrow"/>
          <w:sz w:val="20"/>
          <w:szCs w:val="20"/>
        </w:rPr>
        <w:t>03/17/2021</w:t>
      </w:r>
      <w:bookmarkEnd w:id="0"/>
    </w:p>
    <w:sectPr w:rsidR="00C7167A" w:rsidRPr="00C7167A" w:rsidSect="0017431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D257" w14:textId="77777777" w:rsidR="00AC4D77" w:rsidRDefault="00AC4D77" w:rsidP="006F17C6">
      <w:r>
        <w:separator/>
      </w:r>
    </w:p>
  </w:endnote>
  <w:endnote w:type="continuationSeparator" w:id="0">
    <w:p w14:paraId="3728D866" w14:textId="77777777" w:rsidR="00AC4D77" w:rsidRDefault="00AC4D77" w:rsidP="006F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F153" w14:textId="77777777" w:rsidR="001D73F4" w:rsidRDefault="001D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3748" w14:textId="77777777" w:rsidR="004A57BE" w:rsidRDefault="007D0AB0">
    <w:pPr>
      <w:pStyle w:val="Footer"/>
    </w:pPr>
    <w:r>
      <w:rPr>
        <w:noProof/>
      </w:rPr>
      <mc:AlternateContent>
        <mc:Choice Requires="wps">
          <w:drawing>
            <wp:anchor distT="0" distB="0" distL="114300" distR="114300" simplePos="0" relativeHeight="251659264" behindDoc="0" locked="0" layoutInCell="0" allowOverlap="1" wp14:anchorId="203719AC" wp14:editId="7CE0971D">
              <wp:simplePos x="0" y="0"/>
              <wp:positionH relativeFrom="page">
                <wp:posOffset>0</wp:posOffset>
              </wp:positionH>
              <wp:positionV relativeFrom="page">
                <wp:posOffset>9601200</wp:posOffset>
              </wp:positionV>
              <wp:extent cx="7772400" cy="266700"/>
              <wp:effectExtent l="0" t="0" r="0" b="0"/>
              <wp:wrapNone/>
              <wp:docPr id="1" name="MSIPCM56f447079685f542089746b4"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66900" w14:textId="3A2E3C44" w:rsidR="00192EB2" w:rsidRPr="00192EB2" w:rsidRDefault="006F17C6" w:rsidP="00192EB2">
                          <w:pPr>
                            <w:rPr>
                              <w:rFonts w:ascii="Calibri" w:hAnsi="Calibri" w:cs="Calibri"/>
                              <w:color w:val="737373"/>
                              <w:sz w:val="20"/>
                            </w:rPr>
                          </w:pPr>
                          <w:r>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3719AC" id="_x0000_t202" coordsize="21600,21600" o:spt="202" path="m,l,21600r21600,l21600,xe">
              <v:stroke joinstyle="miter"/>
              <v:path gradientshapeok="t" o:connecttype="rect"/>
            </v:shapetype>
            <v:shape id="MSIPCM56f447079685f542089746b4" o:spid="_x0000_s1026" type="#_x0000_t202" alt="{&quot;HashCode&quot;:13523842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DP8B6sQIAAEYFAAAOAAAA&#10;AAAAAAAAAAAAAC4CAABkcnMvZTJvRG9jLnhtbFBLAQItABQABgAIAAAAIQC7QO0x3AAAAAsBAAAP&#10;AAAAAAAAAAAAAAAAAAsFAABkcnMvZG93bnJldi54bWxQSwUGAAAAAAQABADzAAAAFAYAAAAA&#10;" o:allowincell="f" filled="f" stroked="f" strokeweight=".5pt">
              <v:textbox inset="20pt,0,,0">
                <w:txbxContent>
                  <w:p w14:paraId="3DF66900" w14:textId="3A2E3C44" w:rsidR="00192EB2" w:rsidRPr="00192EB2" w:rsidRDefault="006F17C6" w:rsidP="00192EB2">
                    <w:pPr>
                      <w:rPr>
                        <w:rFonts w:ascii="Calibri" w:hAnsi="Calibri" w:cs="Calibri"/>
                        <w:color w:val="737373"/>
                        <w:sz w:val="20"/>
                      </w:rPr>
                    </w:pPr>
                    <w:r>
                      <w:rPr>
                        <w:rFonts w:ascii="Calibri" w:hAnsi="Calibri" w:cs="Calibri"/>
                        <w:color w:val="737373"/>
                        <w:sz w:val="20"/>
                      </w:rPr>
                      <w:t>Caterpillar: Confidential Green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DEA2" w14:textId="77777777" w:rsidR="001D73F4" w:rsidRDefault="001D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916B" w14:textId="77777777" w:rsidR="00AC4D77" w:rsidRDefault="00AC4D77" w:rsidP="006F17C6">
      <w:r>
        <w:separator/>
      </w:r>
    </w:p>
  </w:footnote>
  <w:footnote w:type="continuationSeparator" w:id="0">
    <w:p w14:paraId="2E664D01" w14:textId="77777777" w:rsidR="00AC4D77" w:rsidRDefault="00AC4D77" w:rsidP="006F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F1CE" w14:textId="77777777" w:rsidR="001D73F4" w:rsidRDefault="001D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977A" w14:textId="77777777" w:rsidR="001D73F4" w:rsidRDefault="001D7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9FF1" w14:textId="77777777" w:rsidR="001D73F4" w:rsidRDefault="001D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F3C"/>
    <w:multiLevelType w:val="multilevel"/>
    <w:tmpl w:val="ECD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23A08"/>
    <w:multiLevelType w:val="multilevel"/>
    <w:tmpl w:val="172C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555B0"/>
    <w:multiLevelType w:val="multilevel"/>
    <w:tmpl w:val="1AC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13B54"/>
    <w:multiLevelType w:val="hybridMultilevel"/>
    <w:tmpl w:val="951C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F6970"/>
    <w:multiLevelType w:val="hybridMultilevel"/>
    <w:tmpl w:val="086C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C6"/>
    <w:rsid w:val="00013DC0"/>
    <w:rsid w:val="00032EA1"/>
    <w:rsid w:val="000F09F1"/>
    <w:rsid w:val="00187ABE"/>
    <w:rsid w:val="00191A9C"/>
    <w:rsid w:val="001B1953"/>
    <w:rsid w:val="001D73F4"/>
    <w:rsid w:val="004D2D81"/>
    <w:rsid w:val="006F17C6"/>
    <w:rsid w:val="007111FF"/>
    <w:rsid w:val="0079691B"/>
    <w:rsid w:val="007D0AB0"/>
    <w:rsid w:val="00882039"/>
    <w:rsid w:val="008B1071"/>
    <w:rsid w:val="009A771D"/>
    <w:rsid w:val="009F4024"/>
    <w:rsid w:val="00A80709"/>
    <w:rsid w:val="00AC4D77"/>
    <w:rsid w:val="00BB3B50"/>
    <w:rsid w:val="00BE73D3"/>
    <w:rsid w:val="00C4441A"/>
    <w:rsid w:val="00C7167A"/>
    <w:rsid w:val="00C82D68"/>
    <w:rsid w:val="00E10BE9"/>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43FA"/>
  <w15:chartTrackingRefBased/>
  <w15:docId w15:val="{09AE8C61-79F4-42A0-9278-DF7979B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7C6"/>
    <w:pPr>
      <w:tabs>
        <w:tab w:val="center" w:pos="4680"/>
        <w:tab w:val="right" w:pos="9360"/>
      </w:tabs>
    </w:pPr>
  </w:style>
  <w:style w:type="character" w:customStyle="1" w:styleId="HeaderChar">
    <w:name w:val="Header Char"/>
    <w:basedOn w:val="DefaultParagraphFont"/>
    <w:link w:val="Header"/>
    <w:rsid w:val="006F17C6"/>
    <w:rPr>
      <w:rFonts w:ascii="Times New Roman" w:eastAsia="Times New Roman" w:hAnsi="Times New Roman" w:cs="Times New Roman"/>
      <w:sz w:val="24"/>
      <w:szCs w:val="24"/>
    </w:rPr>
  </w:style>
  <w:style w:type="paragraph" w:styleId="Footer">
    <w:name w:val="footer"/>
    <w:basedOn w:val="Normal"/>
    <w:link w:val="FooterChar"/>
    <w:rsid w:val="006F17C6"/>
    <w:pPr>
      <w:tabs>
        <w:tab w:val="center" w:pos="4680"/>
        <w:tab w:val="right" w:pos="9360"/>
      </w:tabs>
    </w:pPr>
  </w:style>
  <w:style w:type="character" w:customStyle="1" w:styleId="FooterChar">
    <w:name w:val="Footer Char"/>
    <w:basedOn w:val="DefaultParagraphFont"/>
    <w:link w:val="Footer"/>
    <w:rsid w:val="006F17C6"/>
    <w:rPr>
      <w:rFonts w:ascii="Times New Roman" w:eastAsia="Times New Roman" w:hAnsi="Times New Roman" w:cs="Times New Roman"/>
      <w:sz w:val="24"/>
      <w:szCs w:val="24"/>
    </w:rPr>
  </w:style>
  <w:style w:type="paragraph" w:styleId="ListParagraph">
    <w:name w:val="List Paragraph"/>
    <w:basedOn w:val="Normal"/>
    <w:uiPriority w:val="34"/>
    <w:qFormat/>
    <w:rsid w:val="004D2D81"/>
    <w:pPr>
      <w:ind w:left="720"/>
      <w:contextualSpacing/>
    </w:pPr>
  </w:style>
  <w:style w:type="character" w:styleId="Hyperlink">
    <w:name w:val="Hyperlink"/>
    <w:basedOn w:val="DefaultParagraphFont"/>
    <w:uiPriority w:val="99"/>
    <w:unhideWhenUsed/>
    <w:rsid w:val="00C7167A"/>
    <w:rPr>
      <w:color w:val="0563C1" w:themeColor="hyperlink"/>
      <w:u w:val="single"/>
    </w:rPr>
  </w:style>
  <w:style w:type="character" w:styleId="UnresolvedMention">
    <w:name w:val="Unresolved Mention"/>
    <w:basedOn w:val="DefaultParagraphFont"/>
    <w:uiPriority w:val="99"/>
    <w:semiHidden/>
    <w:unhideWhenUsed/>
    <w:rsid w:val="00C7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534">
      <w:bodyDiv w:val="1"/>
      <w:marLeft w:val="0"/>
      <w:marRight w:val="0"/>
      <w:marTop w:val="0"/>
      <w:marBottom w:val="0"/>
      <w:divBdr>
        <w:top w:val="none" w:sz="0" w:space="0" w:color="auto"/>
        <w:left w:val="none" w:sz="0" w:space="0" w:color="auto"/>
        <w:bottom w:val="none" w:sz="0" w:space="0" w:color="auto"/>
        <w:right w:val="none" w:sz="0" w:space="0" w:color="auto"/>
      </w:divBdr>
    </w:div>
    <w:div w:id="756024518">
      <w:bodyDiv w:val="1"/>
      <w:marLeft w:val="0"/>
      <w:marRight w:val="0"/>
      <w:marTop w:val="0"/>
      <w:marBottom w:val="0"/>
      <w:divBdr>
        <w:top w:val="none" w:sz="0" w:space="0" w:color="auto"/>
        <w:left w:val="none" w:sz="0" w:space="0" w:color="auto"/>
        <w:bottom w:val="none" w:sz="0" w:space="0" w:color="auto"/>
        <w:right w:val="none" w:sz="0" w:space="0" w:color="auto"/>
      </w:divBdr>
    </w:div>
    <w:div w:id="16772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aterpillar.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615A19F174044BF93AAC86F4BC776" ma:contentTypeVersion="12" ma:contentTypeDescription="Create a new document." ma:contentTypeScope="" ma:versionID="49618805064af2bab92d987e985f1b00">
  <xsd:schema xmlns:xsd="http://www.w3.org/2001/XMLSchema" xmlns:xs="http://www.w3.org/2001/XMLSchema" xmlns:p="http://schemas.microsoft.com/office/2006/metadata/properties" xmlns:ns3="f64685f7-41ea-410d-95d7-196236db85cd" xmlns:ns4="0efc1ba9-5a9a-4b45-a5b6-88f7db6a04fc" targetNamespace="http://schemas.microsoft.com/office/2006/metadata/properties" ma:root="true" ma:fieldsID="f18c963ab6215248b7dc0127786c6ac5" ns3:_="" ns4:_="">
    <xsd:import namespace="f64685f7-41ea-410d-95d7-196236db85cd"/>
    <xsd:import namespace="0efc1ba9-5a9a-4b45-a5b6-88f7db6a0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685f7-41ea-410d-95d7-196236db8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c1ba9-5a9a-4b45-a5b6-88f7db6a04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55F48-10E9-4C94-8D3A-237999899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2E597-E7A8-48BD-94A3-204B329719CB}">
  <ds:schemaRefs>
    <ds:schemaRef ds:uri="http://schemas.microsoft.com/sharepoint/v3/contenttype/forms"/>
  </ds:schemaRefs>
</ds:datastoreItem>
</file>

<file path=customXml/itemProps3.xml><?xml version="1.0" encoding="utf-8"?>
<ds:datastoreItem xmlns:ds="http://schemas.openxmlformats.org/officeDocument/2006/customXml" ds:itemID="{663D35D7-8D45-4F97-B581-2F862A1B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685f7-41ea-410d-95d7-196236db85cd"/>
    <ds:schemaRef ds:uri="0efc1ba9-5a9a-4b45-a5b6-88f7db6a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Galluze Cantara</dc:creator>
  <cp:keywords/>
  <dc:description/>
  <cp:lastModifiedBy>Jessica Galluze Cantara</cp:lastModifiedBy>
  <cp:revision>8</cp:revision>
  <dcterms:created xsi:type="dcterms:W3CDTF">2021-03-03T12:55:00Z</dcterms:created>
  <dcterms:modified xsi:type="dcterms:W3CDTF">2021-03-03T19:25:00Z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etDate">
    <vt:lpwstr>2021-02-25T13:55:33Z</vt:lpwstr>
  </property>
  <property fmtid="{D5CDD505-2E9C-101B-9397-08002B2CF9AE}" pid="4" name="MSIP_Label_fb5e2db6-eecf-4aa2-8fc3-174bf94bce19_Method">
    <vt:lpwstr>Standard</vt:lpwstr>
  </property>
  <property fmtid="{D5CDD505-2E9C-101B-9397-08002B2CF9AE}" pid="5" name="MSIP_Label_fb5e2db6-eecf-4aa2-8fc3-174bf94bce19_Name">
    <vt:lpwstr>fb5e2db6-eecf-4aa2-8fc3-174bf94bce19</vt:lpwstr>
  </property>
  <property fmtid="{D5CDD505-2E9C-101B-9397-08002B2CF9AE}" pid="6" name="MSIP_Label_fb5e2db6-eecf-4aa2-8fc3-174bf94bce19_SiteId">
    <vt:lpwstr>ceb177bf-013b-49ab-8a9c-4abce32afc1e</vt:lpwstr>
  </property>
  <property fmtid="{D5CDD505-2E9C-101B-9397-08002B2CF9AE}" pid="7" name="MSIP_Label_fb5e2db6-eecf-4aa2-8fc3-174bf94bce19_ActionId">
    <vt:lpwstr>32e95075-d2a4-4b5f-9284-0000ff08b4fb</vt:lpwstr>
  </property>
  <property fmtid="{D5CDD505-2E9C-101B-9397-08002B2CF9AE}" pid="8" name="MSIP_Label_fb5e2db6-eecf-4aa2-8fc3-174bf94bce19_ContentBits">
    <vt:lpwstr>2</vt:lpwstr>
  </property>
  <property fmtid="{D5CDD505-2E9C-101B-9397-08002B2CF9AE}" pid="9" name="ContentTypeId">
    <vt:lpwstr>0x010100E7C615A19F174044BF93AAC86F4BC776</vt:lpwstr>
  </property>
</Properties>
</file>